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431" w:tblpY="1271"/>
        <w:tblW w:w="5599" w:type="pct"/>
        <w:tblLook w:val="04A0" w:firstRow="1" w:lastRow="0" w:firstColumn="1" w:lastColumn="0" w:noHBand="0" w:noVBand="1"/>
      </w:tblPr>
      <w:tblGrid>
        <w:gridCol w:w="3088"/>
        <w:gridCol w:w="4411"/>
        <w:gridCol w:w="3663"/>
      </w:tblGrid>
      <w:tr w:rsidR="007E30D5" w14:paraId="08D48303" w14:textId="77777777" w:rsidTr="00770509">
        <w:trPr>
          <w:trHeight w:val="1258"/>
        </w:trPr>
        <w:tc>
          <w:tcPr>
            <w:tcW w:w="1383" w:type="pct"/>
          </w:tcPr>
          <w:p w14:paraId="144A1617" w14:textId="77777777" w:rsidR="007E30D5" w:rsidRDefault="007E30D5" w:rsidP="00770509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BD31D2">
              <w:rPr>
                <w:b/>
                <w:sz w:val="20"/>
                <w:szCs w:val="20"/>
              </w:rPr>
              <w:t xml:space="preserve">KS1 </w:t>
            </w:r>
            <w:r>
              <w:rPr>
                <w:b/>
                <w:sz w:val="20"/>
                <w:szCs w:val="20"/>
              </w:rPr>
              <w:t>Multiplication and Division Qs</w:t>
            </w:r>
          </w:p>
          <w:p w14:paraId="793E29BF" w14:textId="77777777" w:rsidR="007E30D5" w:rsidRPr="00BD31D2" w:rsidRDefault="007E30D5" w:rsidP="007705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(Generate similar examples)</w:t>
            </w:r>
          </w:p>
        </w:tc>
        <w:tc>
          <w:tcPr>
            <w:tcW w:w="1976" w:type="pct"/>
          </w:tcPr>
          <w:p w14:paraId="60D489D5" w14:textId="77777777" w:rsidR="007E30D5" w:rsidRDefault="007E30D5" w:rsidP="00770509">
            <w:pPr>
              <w:jc w:val="center"/>
              <w:rPr>
                <w:b/>
                <w:sz w:val="20"/>
                <w:szCs w:val="20"/>
              </w:rPr>
            </w:pPr>
            <w:r w:rsidRPr="00BD31D2">
              <w:rPr>
                <w:b/>
                <w:sz w:val="20"/>
                <w:szCs w:val="20"/>
              </w:rPr>
              <w:t>Knowledge/ strategy</w:t>
            </w:r>
          </w:p>
          <w:p w14:paraId="54B89D8C" w14:textId="77777777" w:rsidR="007E30D5" w:rsidRPr="00BD31D2" w:rsidRDefault="007E30D5" w:rsidP="007705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Mental strategies need to develop as a consequence of pupils talking about and using concrete resources combined with recording (using number lines, arrays  and part whole diagrams </w:t>
            </w:r>
            <w:proofErr w:type="spellStart"/>
            <w:r>
              <w:rPr>
                <w:b/>
                <w:sz w:val="20"/>
                <w:szCs w:val="20"/>
              </w:rPr>
              <w:t>eg</w:t>
            </w:r>
            <w:proofErr w:type="spellEnd"/>
            <w:r>
              <w:rPr>
                <w:b/>
                <w:sz w:val="20"/>
                <w:szCs w:val="20"/>
              </w:rPr>
              <w:t xml:space="preserve"> bar models)</w:t>
            </w:r>
          </w:p>
        </w:tc>
        <w:tc>
          <w:tcPr>
            <w:tcW w:w="1641" w:type="pct"/>
          </w:tcPr>
          <w:p w14:paraId="4980F6A6" w14:textId="77777777" w:rsidR="007E30D5" w:rsidRPr="00BD31D2" w:rsidRDefault="007E30D5" w:rsidP="00770509">
            <w:pPr>
              <w:rPr>
                <w:b/>
                <w:sz w:val="20"/>
                <w:szCs w:val="20"/>
              </w:rPr>
            </w:pPr>
            <w:r w:rsidRPr="00BD31D2">
              <w:rPr>
                <w:b/>
                <w:sz w:val="20"/>
                <w:szCs w:val="20"/>
              </w:rPr>
              <w:t>Pupils who need further teaching to address gaps in understanding</w:t>
            </w:r>
          </w:p>
          <w:p w14:paraId="738322A1" w14:textId="77777777" w:rsidR="007E30D5" w:rsidRPr="00BD31D2" w:rsidRDefault="007E30D5" w:rsidP="00770509">
            <w:pPr>
              <w:rPr>
                <w:b/>
                <w:sz w:val="20"/>
                <w:szCs w:val="20"/>
              </w:rPr>
            </w:pPr>
            <w:r w:rsidRPr="00BD31D2">
              <w:rPr>
                <w:b/>
                <w:sz w:val="20"/>
                <w:szCs w:val="20"/>
              </w:rPr>
              <w:t>Date</w:t>
            </w:r>
          </w:p>
        </w:tc>
      </w:tr>
      <w:tr w:rsidR="007E30D5" w14:paraId="5BFCB649" w14:textId="77777777" w:rsidTr="00770509">
        <w:trPr>
          <w:trHeight w:val="1155"/>
        </w:trPr>
        <w:tc>
          <w:tcPr>
            <w:tcW w:w="1383" w:type="pct"/>
          </w:tcPr>
          <w:p w14:paraId="5BB2BBC4" w14:textId="77777777" w:rsidR="007E30D5" w:rsidRDefault="007E30D5" w:rsidP="00770509">
            <w:pPr>
              <w:rPr>
                <w:sz w:val="32"/>
                <w:szCs w:val="32"/>
              </w:rPr>
            </w:pPr>
            <w:r w:rsidRPr="00B8570B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EC19ECF" wp14:editId="64F6712B">
                  <wp:extent cx="1301750" cy="460053"/>
                  <wp:effectExtent l="0" t="0" r="0" b="0"/>
                  <wp:docPr id="1331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051" cy="465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B8570B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D607621" wp14:editId="58A0C553">
                  <wp:extent cx="1261110" cy="410035"/>
                  <wp:effectExtent l="0" t="0" r="0" b="9525"/>
                  <wp:docPr id="1332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057" cy="41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6" w:type="pct"/>
          </w:tcPr>
          <w:p w14:paraId="72DA3873" w14:textId="77777777" w:rsidR="007E30D5" w:rsidRDefault="007E30D5" w:rsidP="0077050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46B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Any U x 10 from 10 x tables</w:t>
            </w:r>
          </w:p>
          <w:p w14:paraId="38B48359" w14:textId="77777777" w:rsidR="007E30D5" w:rsidRDefault="007E30D5" w:rsidP="0077050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this can be read as ‘3 times (multiplied by) 10’ and ’10 times (multiplied by) 3’ etc</w:t>
            </w:r>
          </w:p>
          <w:p w14:paraId="001FB2A5" w14:textId="77777777" w:rsidR="007E30D5" w:rsidRDefault="007E30D5" w:rsidP="00770509">
            <w:pPr>
              <w:rPr>
                <w:sz w:val="18"/>
                <w:szCs w:val="18"/>
              </w:rPr>
            </w:pPr>
          </w:p>
          <w:p w14:paraId="5B151817" w14:textId="77777777" w:rsidR="007E30D5" w:rsidRPr="00773076" w:rsidRDefault="007E30D5" w:rsidP="00770509">
            <w:pPr>
              <w:rPr>
                <w:sz w:val="18"/>
                <w:szCs w:val="18"/>
              </w:rPr>
            </w:pPr>
          </w:p>
        </w:tc>
        <w:tc>
          <w:tcPr>
            <w:tcW w:w="1641" w:type="pct"/>
          </w:tcPr>
          <w:p w14:paraId="534A1461" w14:textId="77777777" w:rsidR="007E30D5" w:rsidRPr="006D64DC" w:rsidRDefault="007E30D5" w:rsidP="00770509">
            <w:pPr>
              <w:rPr>
                <w:sz w:val="20"/>
                <w:szCs w:val="20"/>
              </w:rPr>
            </w:pPr>
          </w:p>
        </w:tc>
      </w:tr>
      <w:tr w:rsidR="007E30D5" w14:paraId="1DA46088" w14:textId="77777777" w:rsidTr="00770509">
        <w:trPr>
          <w:trHeight w:val="525"/>
        </w:trPr>
        <w:tc>
          <w:tcPr>
            <w:tcW w:w="1383" w:type="pct"/>
          </w:tcPr>
          <w:p w14:paraId="08EA01B0" w14:textId="77777777" w:rsidR="007E30D5" w:rsidRDefault="007E30D5" w:rsidP="00770509">
            <w:pPr>
              <w:rPr>
                <w:sz w:val="32"/>
                <w:szCs w:val="32"/>
              </w:rPr>
            </w:pPr>
            <w:r w:rsidRPr="00B8570B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ABEEC3A" wp14:editId="79793632">
                  <wp:extent cx="1228498" cy="387350"/>
                  <wp:effectExtent l="0" t="0" r="0" b="0"/>
                  <wp:docPr id="1332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593" cy="389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6" w:type="pct"/>
          </w:tcPr>
          <w:p w14:paraId="144F7762" w14:textId="77777777" w:rsidR="007E30D5" w:rsidRDefault="007E30D5" w:rsidP="0077050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‘read ‘fractions as numbers</w:t>
            </w:r>
          </w:p>
          <w:p w14:paraId="47A3B827" w14:textId="77777777" w:rsidR="007E30D5" w:rsidRPr="00946BDC" w:rsidRDefault="007E30D5" w:rsidP="0077050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half of all even units numbers</w:t>
            </w:r>
          </w:p>
        </w:tc>
        <w:tc>
          <w:tcPr>
            <w:tcW w:w="1641" w:type="pct"/>
          </w:tcPr>
          <w:p w14:paraId="6EDC89EE" w14:textId="77777777" w:rsidR="007E30D5" w:rsidRPr="006D64DC" w:rsidRDefault="007E30D5" w:rsidP="00770509">
            <w:pPr>
              <w:rPr>
                <w:sz w:val="20"/>
                <w:szCs w:val="20"/>
              </w:rPr>
            </w:pPr>
          </w:p>
        </w:tc>
      </w:tr>
      <w:tr w:rsidR="007E30D5" w14:paraId="061439A9" w14:textId="77777777" w:rsidTr="00770509">
        <w:trPr>
          <w:trHeight w:val="567"/>
        </w:trPr>
        <w:tc>
          <w:tcPr>
            <w:tcW w:w="1383" w:type="pct"/>
          </w:tcPr>
          <w:p w14:paraId="4617F8A1" w14:textId="77777777" w:rsidR="007E30D5" w:rsidRDefault="007E30D5" w:rsidP="00770509">
            <w:pPr>
              <w:rPr>
                <w:sz w:val="32"/>
                <w:szCs w:val="32"/>
              </w:rPr>
            </w:pPr>
            <w:r w:rsidRPr="00B8570B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A212728" wp14:editId="24E80146">
                  <wp:extent cx="1282005" cy="431800"/>
                  <wp:effectExtent l="0" t="0" r="0" b="6350"/>
                  <wp:docPr id="1332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678" cy="434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6" w:type="pct"/>
          </w:tcPr>
          <w:p w14:paraId="20AA0D4F" w14:textId="77777777" w:rsidR="007E30D5" w:rsidRDefault="007E30D5" w:rsidP="0077050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U x 2</w:t>
            </w:r>
          </w:p>
          <w:p w14:paraId="36CD5ADA" w14:textId="77777777" w:rsidR="007E30D5" w:rsidRPr="00946BDC" w:rsidRDefault="007E30D5" w:rsidP="0077050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interpret tables fact as ‘counting in 2s’ or ‘double 7’</w:t>
            </w:r>
          </w:p>
        </w:tc>
        <w:tc>
          <w:tcPr>
            <w:tcW w:w="1641" w:type="pct"/>
          </w:tcPr>
          <w:p w14:paraId="7F233E26" w14:textId="77777777" w:rsidR="007E30D5" w:rsidRPr="006D64DC" w:rsidRDefault="007E30D5" w:rsidP="00770509">
            <w:pPr>
              <w:rPr>
                <w:sz w:val="20"/>
                <w:szCs w:val="20"/>
              </w:rPr>
            </w:pPr>
          </w:p>
        </w:tc>
      </w:tr>
      <w:tr w:rsidR="007E30D5" w14:paraId="29FBDE2B" w14:textId="77777777" w:rsidTr="00770509">
        <w:trPr>
          <w:trHeight w:val="649"/>
        </w:trPr>
        <w:tc>
          <w:tcPr>
            <w:tcW w:w="1383" w:type="pct"/>
          </w:tcPr>
          <w:p w14:paraId="50F4B3A1" w14:textId="77777777" w:rsidR="007E30D5" w:rsidRDefault="007E30D5" w:rsidP="00770509">
            <w:pPr>
              <w:rPr>
                <w:sz w:val="32"/>
                <w:szCs w:val="32"/>
              </w:rPr>
            </w:pPr>
            <w:r w:rsidRPr="00B8570B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385A8CD" wp14:editId="69A9C086">
                  <wp:extent cx="1224105" cy="476250"/>
                  <wp:effectExtent l="0" t="0" r="0" b="0"/>
                  <wp:docPr id="13328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382" cy="477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6" w:type="pct"/>
          </w:tcPr>
          <w:p w14:paraId="569BF9E9" w14:textId="77777777" w:rsidR="007E30D5" w:rsidRDefault="007E30D5" w:rsidP="0077050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‘read’ as ‘half of 8’, ‘8 divided into groups of 2’</w:t>
            </w:r>
          </w:p>
          <w:p w14:paraId="38CF31FE" w14:textId="77777777" w:rsidR="007E30D5" w:rsidRPr="00946BDC" w:rsidRDefault="007E30D5" w:rsidP="0077050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Recall and use with understanding   2x 4=8 to check</w:t>
            </w:r>
          </w:p>
        </w:tc>
        <w:tc>
          <w:tcPr>
            <w:tcW w:w="1641" w:type="pct"/>
          </w:tcPr>
          <w:p w14:paraId="7FBDA8A6" w14:textId="77777777" w:rsidR="007E30D5" w:rsidRPr="006D64DC" w:rsidRDefault="007E30D5" w:rsidP="00770509">
            <w:pPr>
              <w:rPr>
                <w:sz w:val="20"/>
                <w:szCs w:val="20"/>
              </w:rPr>
            </w:pPr>
          </w:p>
        </w:tc>
      </w:tr>
      <w:tr w:rsidR="007E30D5" w14:paraId="1FFBE6D7" w14:textId="77777777" w:rsidTr="00770509">
        <w:trPr>
          <w:trHeight w:val="1034"/>
        </w:trPr>
        <w:tc>
          <w:tcPr>
            <w:tcW w:w="1383" w:type="pct"/>
          </w:tcPr>
          <w:p w14:paraId="3E86E6D2" w14:textId="77777777" w:rsidR="007E30D5" w:rsidRDefault="007E30D5" w:rsidP="00770509">
            <w:pPr>
              <w:rPr>
                <w:sz w:val="32"/>
                <w:szCs w:val="32"/>
              </w:rPr>
            </w:pPr>
            <w:r w:rsidRPr="00B8570B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04BBEDB" wp14:editId="64E599CB">
                  <wp:extent cx="1500279" cy="558800"/>
                  <wp:effectExtent l="0" t="0" r="5080" b="0"/>
                  <wp:docPr id="1333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439" cy="563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6" w:type="pct"/>
          </w:tcPr>
          <w:p w14:paraId="5851DFE7" w14:textId="77777777" w:rsidR="007E30D5" w:rsidRDefault="007E30D5" w:rsidP="0077050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Able to ‘read’ one quarter written as a number.</w:t>
            </w:r>
          </w:p>
          <w:p w14:paraId="5807840C" w14:textId="77777777" w:rsidR="007E30D5" w:rsidRDefault="007E30D5" w:rsidP="0077050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Able to find one quarter of a number by finding half and halving again</w:t>
            </w:r>
          </w:p>
          <w:p w14:paraId="3361A61D" w14:textId="77777777" w:rsidR="007E30D5" w:rsidRDefault="007E30D5" w:rsidP="0077050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Recall and use part whole diagrams 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 xml:space="preserve"> bar models for halves and quarters.</w:t>
            </w:r>
          </w:p>
          <w:p w14:paraId="442E73A3" w14:textId="77777777" w:rsidR="007E30D5" w:rsidRPr="00946BDC" w:rsidRDefault="007E30D5" w:rsidP="0077050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and use one half = two quarters</w:t>
            </w:r>
          </w:p>
        </w:tc>
        <w:tc>
          <w:tcPr>
            <w:tcW w:w="1641" w:type="pct"/>
          </w:tcPr>
          <w:p w14:paraId="45170A88" w14:textId="77777777" w:rsidR="007E30D5" w:rsidRPr="006D64DC" w:rsidRDefault="007E30D5" w:rsidP="00770509">
            <w:pPr>
              <w:rPr>
                <w:sz w:val="20"/>
                <w:szCs w:val="20"/>
              </w:rPr>
            </w:pPr>
          </w:p>
        </w:tc>
      </w:tr>
      <w:tr w:rsidR="007E30D5" w14:paraId="1F49E72C" w14:textId="77777777" w:rsidTr="00770509">
        <w:trPr>
          <w:trHeight w:val="701"/>
        </w:trPr>
        <w:tc>
          <w:tcPr>
            <w:tcW w:w="1383" w:type="pct"/>
          </w:tcPr>
          <w:p w14:paraId="1DD37B02" w14:textId="77777777" w:rsidR="007E30D5" w:rsidRDefault="007E30D5" w:rsidP="00770509">
            <w:pPr>
              <w:rPr>
                <w:sz w:val="32"/>
                <w:szCs w:val="32"/>
              </w:rPr>
            </w:pPr>
            <w:r w:rsidRPr="00B8570B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749F077" wp14:editId="4A9AD867">
                  <wp:extent cx="1370707" cy="425450"/>
                  <wp:effectExtent l="0" t="0" r="1270" b="0"/>
                  <wp:docPr id="13337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05" cy="426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6" w:type="pct"/>
          </w:tcPr>
          <w:p w14:paraId="15B77830" w14:textId="55DD45A2" w:rsidR="00770509" w:rsidRDefault="00770509" w:rsidP="0077050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multiple of 10 divided by 10</w:t>
            </w:r>
          </w:p>
          <w:p w14:paraId="5522B858" w14:textId="454F7E92" w:rsidR="007E30D5" w:rsidRDefault="007E30D5" w:rsidP="0077050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and interpret as ‘120 divided into groups of 10’</w:t>
            </w:r>
          </w:p>
          <w:p w14:paraId="3006DFC9" w14:textId="77777777" w:rsidR="007E30D5" w:rsidRDefault="007E30D5" w:rsidP="0077050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 in 10s beyond 100</w:t>
            </w:r>
          </w:p>
          <w:p w14:paraId="12C3F75E" w14:textId="77777777" w:rsidR="007E30D5" w:rsidRPr="00791A65" w:rsidRDefault="007E30D5" w:rsidP="00770509">
            <w:pPr>
              <w:rPr>
                <w:sz w:val="18"/>
                <w:szCs w:val="18"/>
              </w:rPr>
            </w:pPr>
          </w:p>
        </w:tc>
        <w:tc>
          <w:tcPr>
            <w:tcW w:w="1641" w:type="pct"/>
          </w:tcPr>
          <w:p w14:paraId="02F5805B" w14:textId="77777777" w:rsidR="007E30D5" w:rsidRPr="006D64DC" w:rsidRDefault="007E30D5" w:rsidP="00770509">
            <w:pPr>
              <w:rPr>
                <w:sz w:val="20"/>
                <w:szCs w:val="20"/>
              </w:rPr>
            </w:pPr>
          </w:p>
        </w:tc>
      </w:tr>
      <w:tr w:rsidR="007E30D5" w14:paraId="4C7F13A3" w14:textId="77777777" w:rsidTr="00770509">
        <w:trPr>
          <w:trHeight w:val="907"/>
        </w:trPr>
        <w:tc>
          <w:tcPr>
            <w:tcW w:w="1383" w:type="pct"/>
          </w:tcPr>
          <w:p w14:paraId="71363ABB" w14:textId="77777777" w:rsidR="007E30D5" w:rsidRPr="00791A65" w:rsidRDefault="007E30D5" w:rsidP="00770509">
            <w:pPr>
              <w:rPr>
                <w:sz w:val="24"/>
                <w:szCs w:val="24"/>
              </w:rPr>
            </w:pPr>
            <w:r w:rsidRPr="00791A65">
              <w:rPr>
                <w:sz w:val="24"/>
                <w:szCs w:val="24"/>
              </w:rPr>
              <w:t>Examples as above using multiples of 5</w:t>
            </w:r>
          </w:p>
        </w:tc>
        <w:tc>
          <w:tcPr>
            <w:tcW w:w="1976" w:type="pct"/>
          </w:tcPr>
          <w:p w14:paraId="48780E2C" w14:textId="77777777" w:rsidR="007E30D5" w:rsidRDefault="007E30D5" w:rsidP="00770509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1641" w:type="pct"/>
          </w:tcPr>
          <w:p w14:paraId="40C479BD" w14:textId="77777777" w:rsidR="007E30D5" w:rsidRPr="006D64DC" w:rsidRDefault="007E30D5" w:rsidP="00770509">
            <w:pPr>
              <w:rPr>
                <w:sz w:val="20"/>
                <w:szCs w:val="20"/>
              </w:rPr>
            </w:pPr>
          </w:p>
        </w:tc>
      </w:tr>
      <w:tr w:rsidR="007E30D5" w14:paraId="605D84EF" w14:textId="77777777" w:rsidTr="00770509">
        <w:trPr>
          <w:trHeight w:val="770"/>
        </w:trPr>
        <w:tc>
          <w:tcPr>
            <w:tcW w:w="1383" w:type="pct"/>
          </w:tcPr>
          <w:p w14:paraId="42213519" w14:textId="590FC893" w:rsidR="007E30D5" w:rsidRPr="00791A65" w:rsidRDefault="00050CB1" w:rsidP="0077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1/3 of a number</w:t>
            </w:r>
          </w:p>
        </w:tc>
        <w:tc>
          <w:tcPr>
            <w:tcW w:w="1976" w:type="pct"/>
          </w:tcPr>
          <w:p w14:paraId="5E6CC1C4" w14:textId="5A187095" w:rsidR="007E30D5" w:rsidRDefault="00770509" w:rsidP="0077050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Able to read ‘one third’</w:t>
            </w:r>
          </w:p>
          <w:p w14:paraId="76A3DFB0" w14:textId="3A444AD4" w:rsidR="00770509" w:rsidRDefault="00770509" w:rsidP="0077050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Able to use bar model diagrams to show equal parts</w:t>
            </w:r>
          </w:p>
          <w:p w14:paraId="0EFED49B" w14:textId="1FC83382" w:rsidR="00770509" w:rsidRDefault="00770509" w:rsidP="00770509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1641" w:type="pct"/>
          </w:tcPr>
          <w:p w14:paraId="612EED96" w14:textId="77777777" w:rsidR="007E30D5" w:rsidRPr="006D64DC" w:rsidRDefault="007E30D5" w:rsidP="00770509">
            <w:pPr>
              <w:rPr>
                <w:sz w:val="20"/>
                <w:szCs w:val="20"/>
              </w:rPr>
            </w:pPr>
          </w:p>
        </w:tc>
      </w:tr>
      <w:tr w:rsidR="00770509" w14:paraId="5E0C1568" w14:textId="77777777" w:rsidTr="00770509">
        <w:trPr>
          <w:trHeight w:val="770"/>
        </w:trPr>
        <w:tc>
          <w:tcPr>
            <w:tcW w:w="1383" w:type="pct"/>
          </w:tcPr>
          <w:p w14:paraId="4C9F37FB" w14:textId="2B1C6B54" w:rsidR="00770509" w:rsidRDefault="00770509" w:rsidP="0077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2/4 of a number</w:t>
            </w:r>
          </w:p>
        </w:tc>
        <w:tc>
          <w:tcPr>
            <w:tcW w:w="1976" w:type="pct"/>
          </w:tcPr>
          <w:p w14:paraId="133365D0" w14:textId="77777777" w:rsidR="00770509" w:rsidRDefault="00770509" w:rsidP="00770509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1641" w:type="pct"/>
          </w:tcPr>
          <w:p w14:paraId="35D596EF" w14:textId="77777777" w:rsidR="00770509" w:rsidRPr="006D64DC" w:rsidRDefault="00770509" w:rsidP="00770509">
            <w:pPr>
              <w:rPr>
                <w:sz w:val="20"/>
                <w:szCs w:val="20"/>
              </w:rPr>
            </w:pPr>
          </w:p>
        </w:tc>
      </w:tr>
    </w:tbl>
    <w:p w14:paraId="01F91B9E" w14:textId="0DF35587" w:rsidR="00BD31D2" w:rsidRDefault="00BD31D2">
      <w:pPr>
        <w:rPr>
          <w:sz w:val="32"/>
          <w:szCs w:val="32"/>
        </w:rPr>
      </w:pPr>
    </w:p>
    <w:p w14:paraId="0F39FE0A" w14:textId="77777777" w:rsidR="00BD31D2" w:rsidRPr="00A6041B" w:rsidRDefault="00BD31D2">
      <w:pPr>
        <w:rPr>
          <w:sz w:val="32"/>
          <w:szCs w:val="32"/>
        </w:rPr>
      </w:pPr>
    </w:p>
    <w:sectPr w:rsidR="00BD31D2" w:rsidRPr="00A6041B" w:rsidSect="0077050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A76EC" w14:textId="77777777" w:rsidR="00EC083C" w:rsidRDefault="00EC083C" w:rsidP="00BD31D2">
      <w:pPr>
        <w:spacing w:after="0" w:line="240" w:lineRule="auto"/>
      </w:pPr>
      <w:r>
        <w:separator/>
      </w:r>
    </w:p>
  </w:endnote>
  <w:endnote w:type="continuationSeparator" w:id="0">
    <w:p w14:paraId="35E3B506" w14:textId="77777777" w:rsidR="00EC083C" w:rsidRDefault="00EC083C" w:rsidP="00BD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D688B" w14:textId="77777777" w:rsidR="00610289" w:rsidRDefault="006102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67C0B" w14:textId="77777777" w:rsidR="00610289" w:rsidRDefault="006102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34E1E" w14:textId="77777777" w:rsidR="00610289" w:rsidRDefault="006102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AED9B" w14:textId="77777777" w:rsidR="00EC083C" w:rsidRDefault="00EC083C" w:rsidP="00BD31D2">
      <w:pPr>
        <w:spacing w:after="0" w:line="240" w:lineRule="auto"/>
      </w:pPr>
      <w:r>
        <w:separator/>
      </w:r>
    </w:p>
  </w:footnote>
  <w:footnote w:type="continuationSeparator" w:id="0">
    <w:p w14:paraId="18A29D1D" w14:textId="77777777" w:rsidR="00EC083C" w:rsidRDefault="00EC083C" w:rsidP="00BD3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C658A" w14:textId="77777777" w:rsidR="00610289" w:rsidRDefault="006102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68EDC" w14:textId="15759B88" w:rsidR="00BD31D2" w:rsidRPr="00610289" w:rsidRDefault="00BD31D2" w:rsidP="00BD31D2">
    <w:pPr>
      <w:rPr>
        <w:b/>
        <w:sz w:val="32"/>
        <w:szCs w:val="32"/>
      </w:rPr>
    </w:pPr>
    <w:r w:rsidRPr="00610289">
      <w:rPr>
        <w:b/>
        <w:sz w:val="32"/>
        <w:szCs w:val="32"/>
      </w:rPr>
      <w:t xml:space="preserve">Key Stage 1 Arithmetic Paper 2018: </w:t>
    </w:r>
    <w:r w:rsidR="00F17C3F" w:rsidRPr="00610289">
      <w:rPr>
        <w:b/>
        <w:sz w:val="32"/>
        <w:szCs w:val="32"/>
      </w:rPr>
      <w:t>Multiplication and Division</w:t>
    </w:r>
    <w:r w:rsidR="00B8570B" w:rsidRPr="00610289">
      <w:rPr>
        <w:b/>
        <w:sz w:val="32"/>
        <w:szCs w:val="32"/>
      </w:rPr>
      <w:t>, Fractions</w:t>
    </w:r>
  </w:p>
  <w:p w14:paraId="4893144E" w14:textId="35203463" w:rsidR="00BD31D2" w:rsidRDefault="00BD31D2">
    <w:pPr>
      <w:pStyle w:val="Header"/>
    </w:pPr>
  </w:p>
  <w:p w14:paraId="61A58FE2" w14:textId="77777777" w:rsidR="00BD31D2" w:rsidRDefault="00BD31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91ACC" w14:textId="77777777" w:rsidR="00610289" w:rsidRDefault="006102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806"/>
    <w:multiLevelType w:val="hybridMultilevel"/>
    <w:tmpl w:val="87CC1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522AE9"/>
    <w:multiLevelType w:val="hybridMultilevel"/>
    <w:tmpl w:val="C5361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3B1837"/>
    <w:multiLevelType w:val="hybridMultilevel"/>
    <w:tmpl w:val="6D98F2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C80C82"/>
    <w:multiLevelType w:val="hybridMultilevel"/>
    <w:tmpl w:val="06147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4215DC"/>
    <w:multiLevelType w:val="hybridMultilevel"/>
    <w:tmpl w:val="BAE46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0B678F"/>
    <w:multiLevelType w:val="hybridMultilevel"/>
    <w:tmpl w:val="1E0E3F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8B3AF7"/>
    <w:multiLevelType w:val="hybridMultilevel"/>
    <w:tmpl w:val="D012F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2032F6"/>
    <w:multiLevelType w:val="hybridMultilevel"/>
    <w:tmpl w:val="86001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5B4E00"/>
    <w:multiLevelType w:val="hybridMultilevel"/>
    <w:tmpl w:val="22B0F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FD436C"/>
    <w:multiLevelType w:val="hybridMultilevel"/>
    <w:tmpl w:val="952400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F0294E"/>
    <w:multiLevelType w:val="hybridMultilevel"/>
    <w:tmpl w:val="BE82F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F911B8"/>
    <w:multiLevelType w:val="hybridMultilevel"/>
    <w:tmpl w:val="EFECD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1C2FB9"/>
    <w:multiLevelType w:val="hybridMultilevel"/>
    <w:tmpl w:val="F05A6C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C62BDF"/>
    <w:multiLevelType w:val="hybridMultilevel"/>
    <w:tmpl w:val="A6E40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247635"/>
    <w:multiLevelType w:val="hybridMultilevel"/>
    <w:tmpl w:val="415A9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5A4444"/>
    <w:multiLevelType w:val="hybridMultilevel"/>
    <w:tmpl w:val="70DE77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15"/>
  </w:num>
  <w:num w:numId="9">
    <w:abstractNumId w:val="12"/>
  </w:num>
  <w:num w:numId="10">
    <w:abstractNumId w:val="10"/>
  </w:num>
  <w:num w:numId="11">
    <w:abstractNumId w:val="5"/>
  </w:num>
  <w:num w:numId="12">
    <w:abstractNumId w:val="6"/>
  </w:num>
  <w:num w:numId="13">
    <w:abstractNumId w:val="0"/>
  </w:num>
  <w:num w:numId="14">
    <w:abstractNumId w:val="9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F6"/>
    <w:rsid w:val="00050CB1"/>
    <w:rsid w:val="000A6B38"/>
    <w:rsid w:val="00125650"/>
    <w:rsid w:val="00141BE7"/>
    <w:rsid w:val="003C0E79"/>
    <w:rsid w:val="003D77BE"/>
    <w:rsid w:val="00461D5D"/>
    <w:rsid w:val="004B7762"/>
    <w:rsid w:val="005B6019"/>
    <w:rsid w:val="00610289"/>
    <w:rsid w:val="006D64DC"/>
    <w:rsid w:val="00770509"/>
    <w:rsid w:val="00773076"/>
    <w:rsid w:val="00791A65"/>
    <w:rsid w:val="007C2C00"/>
    <w:rsid w:val="007D1A39"/>
    <w:rsid w:val="007E1DDA"/>
    <w:rsid w:val="007E30D5"/>
    <w:rsid w:val="007F0FB3"/>
    <w:rsid w:val="008F3F82"/>
    <w:rsid w:val="00946BDC"/>
    <w:rsid w:val="00981B87"/>
    <w:rsid w:val="009C61C7"/>
    <w:rsid w:val="00A02C96"/>
    <w:rsid w:val="00A6041B"/>
    <w:rsid w:val="00AA1FEE"/>
    <w:rsid w:val="00AE318A"/>
    <w:rsid w:val="00AF0E51"/>
    <w:rsid w:val="00B8570B"/>
    <w:rsid w:val="00BA5F42"/>
    <w:rsid w:val="00BD31D2"/>
    <w:rsid w:val="00C7417E"/>
    <w:rsid w:val="00CB5896"/>
    <w:rsid w:val="00DB522E"/>
    <w:rsid w:val="00DE7EF6"/>
    <w:rsid w:val="00E93FAB"/>
    <w:rsid w:val="00EC083C"/>
    <w:rsid w:val="00F17C3F"/>
    <w:rsid w:val="00F8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D6E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E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1D2"/>
  </w:style>
  <w:style w:type="paragraph" w:styleId="Footer">
    <w:name w:val="footer"/>
    <w:basedOn w:val="Normal"/>
    <w:link w:val="FooterChar"/>
    <w:uiPriority w:val="99"/>
    <w:unhideWhenUsed/>
    <w:rsid w:val="00BD3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1D2"/>
  </w:style>
  <w:style w:type="paragraph" w:styleId="ListParagraph">
    <w:name w:val="List Paragraph"/>
    <w:basedOn w:val="Normal"/>
    <w:uiPriority w:val="34"/>
    <w:qFormat/>
    <w:rsid w:val="006D6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E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1D2"/>
  </w:style>
  <w:style w:type="paragraph" w:styleId="Footer">
    <w:name w:val="footer"/>
    <w:basedOn w:val="Normal"/>
    <w:link w:val="FooterChar"/>
    <w:uiPriority w:val="99"/>
    <w:unhideWhenUsed/>
    <w:rsid w:val="00BD3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1D2"/>
  </w:style>
  <w:style w:type="paragraph" w:styleId="ListParagraph">
    <w:name w:val="List Paragraph"/>
    <w:basedOn w:val="Normal"/>
    <w:uiPriority w:val="34"/>
    <w:qFormat/>
    <w:rsid w:val="006D6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cscfwrlr</cp:lastModifiedBy>
  <cp:revision>2</cp:revision>
  <cp:lastPrinted>2018-07-29T16:36:00Z</cp:lastPrinted>
  <dcterms:created xsi:type="dcterms:W3CDTF">2018-09-19T12:59:00Z</dcterms:created>
  <dcterms:modified xsi:type="dcterms:W3CDTF">2018-09-19T12:59:00Z</dcterms:modified>
</cp:coreProperties>
</file>