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944" w:rsidRPr="006F5AC3" w:rsidRDefault="00AC4944" w:rsidP="00AC4944">
      <w:pPr>
        <w:jc w:val="center"/>
        <w:rPr>
          <w:b/>
          <w:sz w:val="34"/>
          <w:u w:val="single"/>
        </w:rPr>
      </w:pPr>
      <w:bookmarkStart w:id="0" w:name="_GoBack"/>
      <w:bookmarkEnd w:id="0"/>
      <w:r>
        <w:rPr>
          <w:b/>
          <w:sz w:val="34"/>
          <w:u w:val="single"/>
        </w:rPr>
        <w:t>Bar Modelling</w:t>
      </w:r>
    </w:p>
    <w:p w:rsidR="00AC4944" w:rsidRDefault="00AC4944" w:rsidP="00AC4944"/>
    <w:p w:rsidR="00AC4944" w:rsidRPr="006F5AC3" w:rsidRDefault="00AC4944" w:rsidP="00AC4944">
      <w:pPr>
        <w:rPr>
          <w:sz w:val="34"/>
        </w:rPr>
      </w:pPr>
      <w:r w:rsidRPr="006F5AC3">
        <w:rPr>
          <w:b/>
          <w:sz w:val="34"/>
        </w:rPr>
        <w:t>Topic Area: Algebra</w:t>
      </w:r>
    </w:p>
    <w:p w:rsidR="00AC4944" w:rsidRPr="006F5AC3" w:rsidRDefault="00AF6073" w:rsidP="00AC4944">
      <w:pPr>
        <w:rPr>
          <w:b/>
          <w:u w:val="single"/>
        </w:rPr>
      </w:pPr>
      <w:r>
        <w:rPr>
          <w:b/>
          <w:u w:val="single"/>
        </w:rPr>
        <w:t>Solving Equations</w:t>
      </w:r>
    </w:p>
    <w:p w:rsidR="00AC4944" w:rsidRPr="00AF6073" w:rsidRDefault="00AC4944" w:rsidP="00AC4944">
      <w:pPr>
        <w:pStyle w:val="ListParagraph"/>
        <w:numPr>
          <w:ilvl w:val="0"/>
          <w:numId w:val="1"/>
        </w:numPr>
        <w:rPr>
          <w:b/>
        </w:rPr>
      </w:pPr>
      <w:r w:rsidRPr="006F5AC3">
        <w:rPr>
          <w:b/>
        </w:rPr>
        <w:t>Resources and the origin of them</w:t>
      </w:r>
      <w:r>
        <w:rPr>
          <w:b/>
        </w:rPr>
        <w:t xml:space="preserve"> </w:t>
      </w:r>
    </w:p>
    <w:p w:rsidR="00AF6073" w:rsidRDefault="00AF6073" w:rsidP="00AF6073">
      <w:pPr>
        <w:pStyle w:val="ListParagraph"/>
        <w:rPr>
          <w:b/>
        </w:rPr>
      </w:pPr>
      <w:r>
        <w:rPr>
          <w:i/>
        </w:rPr>
        <w:t>This set of lessons was designed by Roberta follow on from the creating and rearranging lessons that I had designed.</w:t>
      </w:r>
      <w:r w:rsidR="00767776">
        <w:rPr>
          <w:i/>
        </w:rPr>
        <w:t xml:space="preserve"> They move from simple set up with the bar method through to unknowns on one or both sides. I added a lesson in the middle where brackets had to be expanded before solving as we had recently covered expanding bracket. I used the lessons with a high ability year 7 class directly after the creating and rearranging lessons.</w:t>
      </w:r>
    </w:p>
    <w:p w:rsidR="00AC4944" w:rsidRDefault="00AC4944" w:rsidP="00AC4944">
      <w:pPr>
        <w:pStyle w:val="ListParagraph"/>
        <w:rPr>
          <w:b/>
        </w:rPr>
      </w:pPr>
    </w:p>
    <w:p w:rsidR="00AC4944" w:rsidRDefault="00AC4944" w:rsidP="00AC4944">
      <w:pPr>
        <w:pStyle w:val="ListParagraph"/>
        <w:numPr>
          <w:ilvl w:val="0"/>
          <w:numId w:val="1"/>
        </w:numPr>
        <w:spacing w:after="0"/>
        <w:rPr>
          <w:b/>
        </w:rPr>
      </w:pPr>
      <w:r w:rsidRPr="006F5AC3">
        <w:rPr>
          <w:b/>
        </w:rPr>
        <w:t xml:space="preserve">Methodology </w:t>
      </w:r>
    </w:p>
    <w:p w:rsidR="00AC4944" w:rsidRPr="00745F9C" w:rsidRDefault="00745F9C" w:rsidP="00745F9C">
      <w:pPr>
        <w:pStyle w:val="ListParagraph"/>
        <w:spacing w:after="0"/>
        <w:rPr>
          <w:i/>
        </w:rPr>
      </w:pPr>
      <w:r w:rsidRPr="00745F9C">
        <w:rPr>
          <w:i/>
        </w:rPr>
        <w:t>I used the lessons from Roberta as a 3 lesson set, one lesson with unknown on one side, one with brackets and the final with unknown on both sides.</w:t>
      </w:r>
    </w:p>
    <w:p w:rsidR="002D56E0" w:rsidRPr="006F5AC3" w:rsidRDefault="002D56E0" w:rsidP="00AC4944">
      <w:pPr>
        <w:spacing w:after="0"/>
        <w:rPr>
          <w:b/>
        </w:rPr>
      </w:pPr>
    </w:p>
    <w:p w:rsidR="00AC4944" w:rsidRPr="004353BB" w:rsidRDefault="00745F9C" w:rsidP="00AC4944">
      <w:pPr>
        <w:pStyle w:val="ListParagraph"/>
        <w:numPr>
          <w:ilvl w:val="0"/>
          <w:numId w:val="1"/>
        </w:numPr>
        <w:rPr>
          <w:b/>
        </w:rPr>
      </w:pPr>
      <w:r>
        <w:rPr>
          <w:b/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3A8C88B4" wp14:editId="3C65243A">
            <wp:simplePos x="0" y="0"/>
            <wp:positionH relativeFrom="column">
              <wp:posOffset>3337560</wp:posOffset>
            </wp:positionH>
            <wp:positionV relativeFrom="paragraph">
              <wp:posOffset>262255</wp:posOffset>
            </wp:positionV>
            <wp:extent cx="3267710" cy="2450465"/>
            <wp:effectExtent l="0" t="0" r="8890" b="6985"/>
            <wp:wrapTight wrapText="bothSides">
              <wp:wrapPolygon edited="0">
                <wp:start x="0" y="0"/>
                <wp:lineTo x="0" y="21494"/>
                <wp:lineTo x="21533" y="21494"/>
                <wp:lineTo x="2153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2450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785F8810" wp14:editId="03F3C9AC">
            <wp:simplePos x="0" y="0"/>
            <wp:positionH relativeFrom="column">
              <wp:posOffset>73660</wp:posOffset>
            </wp:positionH>
            <wp:positionV relativeFrom="paragraph">
              <wp:posOffset>252095</wp:posOffset>
            </wp:positionV>
            <wp:extent cx="3261995" cy="2445385"/>
            <wp:effectExtent l="0" t="0" r="0" b="0"/>
            <wp:wrapTight wrapText="bothSides">
              <wp:wrapPolygon edited="0">
                <wp:start x="0" y="0"/>
                <wp:lineTo x="0" y="21370"/>
                <wp:lineTo x="21444" y="21370"/>
                <wp:lineTo x="21444" y="0"/>
                <wp:lineTo x="0" y="0"/>
              </wp:wrapPolygon>
            </wp:wrapTight>
            <wp:docPr id="81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995" cy="2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4944" w:rsidRPr="006F5AC3">
        <w:rPr>
          <w:b/>
        </w:rPr>
        <w:t>Outcomes</w:t>
      </w:r>
      <w:r w:rsidR="00AC4944">
        <w:t xml:space="preserve"> </w:t>
      </w:r>
    </w:p>
    <w:p w:rsidR="004353BB" w:rsidRDefault="00DE0BE4" w:rsidP="004353BB">
      <w:pPr>
        <w:pStyle w:val="ListParagraph"/>
        <w:rPr>
          <w:i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5DC085D7" wp14:editId="3DDB644B">
            <wp:simplePos x="0" y="0"/>
            <wp:positionH relativeFrom="column">
              <wp:posOffset>3471545</wp:posOffset>
            </wp:positionH>
            <wp:positionV relativeFrom="paragraph">
              <wp:posOffset>1276350</wp:posOffset>
            </wp:positionV>
            <wp:extent cx="3348990" cy="2566670"/>
            <wp:effectExtent l="0" t="0" r="3810" b="5080"/>
            <wp:wrapSquare wrapText="bothSides"/>
            <wp:docPr id="102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71"/>
                    <a:stretch/>
                  </pic:blipFill>
                  <pic:spPr bwMode="auto">
                    <a:xfrm>
                      <a:off x="0" y="0"/>
                      <a:ext cx="3348990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53BB" w:rsidRPr="004353BB">
        <w:rPr>
          <w:i/>
        </w:rPr>
        <w:t>Having completed the creating and rearranging lessons, students were very happy</w:t>
      </w:r>
      <w:r w:rsidR="004353BB">
        <w:rPr>
          <w:i/>
        </w:rPr>
        <w:t xml:space="preserve"> </w:t>
      </w:r>
      <w:r w:rsidR="004353BB" w:rsidRPr="004353BB">
        <w:rPr>
          <w:i/>
        </w:rPr>
        <w:t xml:space="preserve">forming the bars for the equations. From the </w:t>
      </w:r>
      <w:r w:rsidR="002D56E0" w:rsidRPr="004353BB">
        <w:rPr>
          <w:i/>
        </w:rPr>
        <w:t>beginning</w:t>
      </w:r>
      <w:r w:rsidR="004353BB">
        <w:rPr>
          <w:i/>
        </w:rPr>
        <w:t xml:space="preserve"> </w:t>
      </w:r>
      <w:r w:rsidR="00E062F0">
        <w:rPr>
          <w:i/>
        </w:rPr>
        <w:t xml:space="preserve">a </w:t>
      </w:r>
      <w:r w:rsidR="004353BB">
        <w:rPr>
          <w:i/>
        </w:rPr>
        <w:t xml:space="preserve">few students had identified a way of representing the subtraction </w:t>
      </w:r>
      <w:r w:rsidR="002D56E0">
        <w:rPr>
          <w:i/>
        </w:rPr>
        <w:t>sums with a ‘hat’ which is something I had worried about a little knowing it came up in the next lesson, but the students came to it on their own.</w:t>
      </w:r>
      <w:r w:rsidR="00F94192">
        <w:rPr>
          <w:i/>
        </w:rPr>
        <w:t xml:space="preserve"> </w:t>
      </w:r>
      <w:r w:rsidR="00E40C0E">
        <w:rPr>
          <w:i/>
        </w:rPr>
        <w:t>Almost</w:t>
      </w:r>
      <w:r w:rsidR="00F94192">
        <w:rPr>
          <w:i/>
        </w:rPr>
        <w:t xml:space="preserve"> all the class took to this method and it really helped the lower end of the group to visualise the </w:t>
      </w:r>
      <w:r w:rsidR="00E40C0E">
        <w:rPr>
          <w:i/>
        </w:rPr>
        <w:t>equations. There</w:t>
      </w:r>
      <w:r w:rsidR="00F94192">
        <w:rPr>
          <w:i/>
        </w:rPr>
        <w:t xml:space="preserve"> were a few that initially wanted to just write down answers but encouraged by the idea they were a test group, and this method would help them when there are unknowns on both sides they did use the method successfully.</w:t>
      </w:r>
    </w:p>
    <w:p w:rsidR="00F94192" w:rsidRDefault="00F94192" w:rsidP="004353BB">
      <w:pPr>
        <w:pStyle w:val="ListParagraph"/>
        <w:rPr>
          <w:i/>
        </w:rPr>
      </w:pPr>
    </w:p>
    <w:p w:rsidR="00F94192" w:rsidRPr="004353BB" w:rsidRDefault="00F94192" w:rsidP="004353BB">
      <w:pPr>
        <w:pStyle w:val="ListParagraph"/>
        <w:rPr>
          <w:i/>
        </w:rPr>
      </w:pPr>
      <w:r>
        <w:rPr>
          <w:i/>
        </w:rPr>
        <w:t>As we moved into equations w</w:t>
      </w:r>
      <w:r w:rsidR="00E062F0">
        <w:rPr>
          <w:i/>
        </w:rPr>
        <w:t>h</w:t>
      </w:r>
      <w:r>
        <w:rPr>
          <w:i/>
        </w:rPr>
        <w:t>ere brackets were involved the students came up with lots of wa</w:t>
      </w:r>
      <w:r w:rsidR="008E7DC4">
        <w:rPr>
          <w:i/>
        </w:rPr>
        <w:t>ys of representing the situation, this meant that more students were able to access the work than might have been the case otherwise.</w:t>
      </w:r>
      <w:r w:rsidR="008E7DC4" w:rsidRPr="008E7DC4">
        <w:rPr>
          <w:noProof/>
          <w:lang w:eastAsia="en-GB"/>
        </w:rPr>
        <w:t xml:space="preserve"> </w:t>
      </w:r>
      <w:r w:rsidR="008E7DC4" w:rsidRPr="008E7DC4">
        <w:rPr>
          <w:i/>
          <w:noProof/>
          <w:lang w:eastAsia="en-GB"/>
        </w:rPr>
        <w:t xml:space="preserve">It was interesting to see how students of </w:t>
      </w:r>
      <w:r w:rsidR="008E7DC4">
        <w:rPr>
          <w:i/>
          <w:noProof/>
          <w:lang w:eastAsia="en-GB"/>
        </w:rPr>
        <w:t>different levels approaced this, some expanded the bracket before drawing bars and others took it down to a basic level.</w:t>
      </w:r>
    </w:p>
    <w:p w:rsidR="00AC4944" w:rsidRDefault="00AC4944" w:rsidP="00AC4944">
      <w:pPr>
        <w:pStyle w:val="ListParagraph"/>
        <w:rPr>
          <w:b/>
        </w:rPr>
      </w:pPr>
    </w:p>
    <w:p w:rsidR="008E7DC4" w:rsidRDefault="008E7DC4" w:rsidP="00AC4944">
      <w:pPr>
        <w:pStyle w:val="ListParagraph"/>
        <w:rPr>
          <w:noProof/>
          <w:lang w:eastAsia="en-GB"/>
        </w:rPr>
      </w:pPr>
      <w:r w:rsidRPr="003906C5">
        <w:rPr>
          <w:i/>
        </w:rPr>
        <w:t xml:space="preserve">When we moved onto solving with </w:t>
      </w:r>
      <w:r w:rsidR="003906C5" w:rsidRPr="003906C5">
        <w:rPr>
          <w:i/>
        </w:rPr>
        <w:t>unknowns</w:t>
      </w:r>
      <w:r w:rsidRPr="003906C5">
        <w:rPr>
          <w:i/>
        </w:rPr>
        <w:t xml:space="preserve"> </w:t>
      </w:r>
      <w:r w:rsidR="003906C5" w:rsidRPr="003906C5">
        <w:rPr>
          <w:i/>
        </w:rPr>
        <w:t xml:space="preserve">on both sides I feel the bar method really came into its </w:t>
      </w:r>
      <w:r w:rsidR="003906C5" w:rsidRPr="003906C5">
        <w:rPr>
          <w:i/>
        </w:rPr>
        <w:lastRenderedPageBreak/>
        <w:t>own.</w:t>
      </w:r>
      <w:r w:rsidR="003906C5">
        <w:rPr>
          <w:i/>
        </w:rPr>
        <w:t xml:space="preserve"> Being able to line up terms in an equation meant that students could cancel them out in order to solve, from this they were able to develop a balancing method, going from pictorial to abstract.. This worked beautifully for when all elements of the sum are addition, however, with subtraction things got a bit tricky.</w:t>
      </w:r>
      <w:r w:rsidR="00745F9C" w:rsidRPr="00745F9C">
        <w:rPr>
          <w:noProof/>
          <w:lang w:eastAsia="en-GB"/>
        </w:rPr>
        <w:t xml:space="preserve"> </w:t>
      </w:r>
    </w:p>
    <w:p w:rsidR="00745F9C" w:rsidRDefault="00745F9C" w:rsidP="00AC4944">
      <w:pPr>
        <w:pStyle w:val="ListParagraph"/>
        <w:rPr>
          <w:noProof/>
          <w:lang w:eastAsia="en-GB"/>
        </w:rPr>
      </w:pPr>
    </w:p>
    <w:p w:rsidR="00E062F0" w:rsidRDefault="00745F9C" w:rsidP="00AC4944">
      <w:pPr>
        <w:pStyle w:val="ListParagraph"/>
        <w:rPr>
          <w:i/>
          <w:noProof/>
          <w:lang w:eastAsia="en-GB"/>
        </w:rPr>
      </w:pPr>
      <w:r w:rsidRPr="00E062F0">
        <w:rPr>
          <w:i/>
          <w:noProof/>
          <w:lang w:eastAsia="en-GB"/>
        </w:rPr>
        <w:t>Most students were happy to move onto the balancing method for this, w</w:t>
      </w:r>
      <w:r w:rsidR="00E062F0">
        <w:rPr>
          <w:i/>
          <w:noProof/>
          <w:lang w:eastAsia="en-GB"/>
        </w:rPr>
        <w:t>h</w:t>
      </w:r>
      <w:r w:rsidRPr="00E062F0">
        <w:rPr>
          <w:i/>
          <w:noProof/>
          <w:lang w:eastAsia="en-GB"/>
        </w:rPr>
        <w:t>ere others persavered with bars to varying levels of success. This is definitley someth</w:t>
      </w:r>
      <w:r w:rsidR="00E062F0">
        <w:rPr>
          <w:i/>
          <w:noProof/>
          <w:lang w:eastAsia="en-GB"/>
        </w:rPr>
        <w:t>ing to look at in the development</w:t>
      </w:r>
      <w:r w:rsidRPr="00E062F0">
        <w:rPr>
          <w:i/>
          <w:noProof/>
          <w:lang w:eastAsia="en-GB"/>
        </w:rPr>
        <w:t xml:space="preserve"> of teaching this lesson. The image show shows an incorrect example of </w:t>
      </w:r>
      <w:r w:rsidR="009142A3" w:rsidRPr="00E062F0">
        <w:rPr>
          <w:i/>
          <w:noProof/>
          <w:lang w:eastAsia="en-GB"/>
        </w:rPr>
        <w:t xml:space="preserve"> how students represented an equation compared to the correct version in the lesson sildes. </w:t>
      </w:r>
    </w:p>
    <w:p w:rsidR="00E062F0" w:rsidRDefault="00E062F0" w:rsidP="00AC4944">
      <w:pPr>
        <w:pStyle w:val="ListParagraph"/>
        <w:rPr>
          <w:i/>
          <w:noProof/>
          <w:lang w:eastAsia="en-GB"/>
        </w:rPr>
      </w:pPr>
    </w:p>
    <w:p w:rsidR="00745F9C" w:rsidRPr="00E062F0" w:rsidRDefault="009142A3" w:rsidP="00AC4944">
      <w:pPr>
        <w:pStyle w:val="ListParagraph"/>
        <w:rPr>
          <w:i/>
          <w:noProof/>
          <w:lang w:eastAsia="en-GB"/>
        </w:rPr>
      </w:pPr>
      <w:r w:rsidRPr="00E062F0">
        <w:rPr>
          <w:i/>
          <w:noProof/>
          <w:lang w:eastAsia="en-GB"/>
        </w:rPr>
        <w:t>Generally I feel students got further with solving equations at this early stage in Yr 7 that I would normally have expected, espeically the lower ability in the class. A lot of students commented on enjoying this set of lessons and that they found solving equations much easier this way.</w:t>
      </w:r>
    </w:p>
    <w:p w:rsidR="009142A3" w:rsidRPr="00E062F0" w:rsidRDefault="009142A3" w:rsidP="00AC4944">
      <w:pPr>
        <w:pStyle w:val="ListParagraph"/>
        <w:rPr>
          <w:i/>
        </w:rPr>
      </w:pPr>
      <w:r w:rsidRPr="00E062F0">
        <w:rPr>
          <w:i/>
          <w:noProof/>
          <w:lang w:eastAsia="en-GB"/>
        </w:rPr>
        <w:drawing>
          <wp:inline distT="0" distB="0" distL="0" distR="0" wp14:anchorId="1AC81813" wp14:editId="09503E62">
            <wp:extent cx="2877745" cy="215840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145" cy="2158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062F0">
        <w:rPr>
          <w:i/>
          <w:noProof/>
          <w:lang w:eastAsia="en-GB"/>
        </w:rPr>
        <w:t xml:space="preserve"> </w:t>
      </w:r>
      <w:r w:rsidRPr="00E062F0">
        <w:rPr>
          <w:i/>
          <w:noProof/>
          <w:lang w:eastAsia="en-GB"/>
        </w:rPr>
        <w:drawing>
          <wp:inline distT="0" distB="0" distL="0" distR="0" wp14:anchorId="6675EB40" wp14:editId="54CED230">
            <wp:extent cx="2881423" cy="21740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5906" t="24708" r="19390" b="15567"/>
                    <a:stretch/>
                  </pic:blipFill>
                  <pic:spPr bwMode="auto">
                    <a:xfrm>
                      <a:off x="0" y="0"/>
                      <a:ext cx="2891769" cy="2181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06C5" w:rsidRPr="00E062F0" w:rsidRDefault="003906C5" w:rsidP="00AC4944">
      <w:pPr>
        <w:pStyle w:val="ListParagraph"/>
        <w:rPr>
          <w:b/>
          <w:i/>
        </w:rPr>
      </w:pPr>
    </w:p>
    <w:p w:rsidR="00AC4944" w:rsidRPr="00E062F0" w:rsidRDefault="00AC4944" w:rsidP="00AC4944">
      <w:pPr>
        <w:pStyle w:val="ListParagraph"/>
        <w:numPr>
          <w:ilvl w:val="0"/>
          <w:numId w:val="1"/>
        </w:numPr>
        <w:rPr>
          <w:b/>
        </w:rPr>
      </w:pPr>
      <w:r w:rsidRPr="00E062F0">
        <w:rPr>
          <w:b/>
        </w:rPr>
        <w:t>Next Steps</w:t>
      </w:r>
    </w:p>
    <w:p w:rsidR="00A123E5" w:rsidRPr="00E062F0" w:rsidRDefault="00DE0BE4" w:rsidP="00E062F0">
      <w:pPr>
        <w:ind w:left="709"/>
        <w:rPr>
          <w:i/>
        </w:rPr>
      </w:pPr>
      <w:r w:rsidRPr="00E062F0">
        <w:rPr>
          <w:i/>
        </w:rPr>
        <w:t xml:space="preserve">I plan to revisit this topic with my Year 7s and spend longer investigation how to represent working with subtraction sums. I am also aiming to use the lessons on solving simultaneous equations using the bar method. </w:t>
      </w:r>
    </w:p>
    <w:sectPr w:rsidR="00A123E5" w:rsidRPr="00E062F0" w:rsidSect="00AF607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911231"/>
    <w:multiLevelType w:val="hybridMultilevel"/>
    <w:tmpl w:val="BF466C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944"/>
    <w:rsid w:val="002D56E0"/>
    <w:rsid w:val="00371D01"/>
    <w:rsid w:val="003906C5"/>
    <w:rsid w:val="004353BB"/>
    <w:rsid w:val="007121A1"/>
    <w:rsid w:val="00745F9C"/>
    <w:rsid w:val="00767776"/>
    <w:rsid w:val="008E7DC4"/>
    <w:rsid w:val="009142A3"/>
    <w:rsid w:val="00AC4944"/>
    <w:rsid w:val="00AF6073"/>
    <w:rsid w:val="00B50D8E"/>
    <w:rsid w:val="00DE0BE4"/>
    <w:rsid w:val="00E062F0"/>
    <w:rsid w:val="00E40C0E"/>
    <w:rsid w:val="00F94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49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C494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7D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D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49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C494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7D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D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460</Words>
  <Characters>2625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Hampshire County Council</Company>
  <LinksUpToDate>false</LinksUpToDate>
  <CharactersWithSpaces>3079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 howard</dc:creator>
  <cp:lastModifiedBy>HUser</cp:lastModifiedBy>
  <cp:revision>2</cp:revision>
  <dcterms:created xsi:type="dcterms:W3CDTF">2016-06-29T16:37:00Z</dcterms:created>
  <dcterms:modified xsi:type="dcterms:W3CDTF">2016-06-29T16:37:00Z</dcterms:modified>
</cp:coreProperties>
</file>