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D7" w:rsidRPr="00375330" w:rsidRDefault="0062115D" w:rsidP="00910ED7">
      <w:pPr>
        <w:jc w:val="center"/>
        <w:rPr>
          <w:rFonts w:ascii="Arial" w:hAnsi="Arial" w:cs="Arial"/>
          <w:b/>
          <w:u w:val="single"/>
        </w:rPr>
      </w:pPr>
      <w:r w:rsidRPr="00375330">
        <w:rPr>
          <w:rFonts w:ascii="Arial" w:hAnsi="Arial" w:cs="Arial"/>
          <w:b/>
          <w:u w:val="single"/>
        </w:rPr>
        <w:t>Case study</w:t>
      </w:r>
      <w:r w:rsidR="00910ED7" w:rsidRPr="00375330">
        <w:rPr>
          <w:rFonts w:ascii="Arial" w:hAnsi="Arial" w:cs="Arial"/>
          <w:b/>
          <w:u w:val="single"/>
        </w:rPr>
        <w:t xml:space="preserve"> 4</w:t>
      </w:r>
    </w:p>
    <w:p w:rsidR="0062115D" w:rsidRPr="00375330" w:rsidRDefault="00FA4C39" w:rsidP="000F57CB">
      <w:pPr>
        <w:jc w:val="both"/>
        <w:rPr>
          <w:rFonts w:ascii="Arial" w:hAnsi="Arial" w:cs="Arial"/>
          <w:b/>
          <w:u w:val="single"/>
        </w:rPr>
      </w:pPr>
      <w:bookmarkStart w:id="0" w:name="_GoBack"/>
      <w:bookmarkEnd w:id="0"/>
      <w:r w:rsidRPr="00375330">
        <w:rPr>
          <w:rFonts w:ascii="Arial" w:hAnsi="Arial" w:cs="Arial"/>
          <w:b/>
          <w:u w:val="single"/>
        </w:rPr>
        <w:t>Situation</w:t>
      </w:r>
    </w:p>
    <w:p w:rsidR="0062115D" w:rsidRPr="00375330" w:rsidRDefault="0062115D" w:rsidP="000F57CB">
      <w:pPr>
        <w:jc w:val="both"/>
        <w:rPr>
          <w:rFonts w:ascii="Arial" w:hAnsi="Arial" w:cs="Arial"/>
        </w:rPr>
      </w:pPr>
      <w:r w:rsidRPr="00375330">
        <w:rPr>
          <w:rFonts w:ascii="Arial" w:hAnsi="Arial" w:cs="Arial"/>
        </w:rPr>
        <w:t>The student chosen was a female year 9 student. She comes from an unsettled background often being moved between and cared for by different family members. She joined the</w:t>
      </w:r>
      <w:r w:rsidR="00525FC4" w:rsidRPr="00375330">
        <w:rPr>
          <w:rFonts w:ascii="Arial" w:hAnsi="Arial" w:cs="Arial"/>
        </w:rPr>
        <w:t xml:space="preserve"> school half way through year 7 and was a 4A in English and a 4C in maths.</w:t>
      </w:r>
    </w:p>
    <w:p w:rsidR="00FA4C39" w:rsidRPr="00375330" w:rsidRDefault="00FA4C39" w:rsidP="000F57CB">
      <w:pPr>
        <w:jc w:val="both"/>
        <w:rPr>
          <w:rFonts w:ascii="Arial" w:hAnsi="Arial" w:cs="Arial"/>
          <w:b/>
          <w:u w:val="single"/>
        </w:rPr>
      </w:pPr>
      <w:r w:rsidRPr="00375330">
        <w:rPr>
          <w:rFonts w:ascii="Arial" w:hAnsi="Arial" w:cs="Arial"/>
          <w:b/>
          <w:u w:val="single"/>
        </w:rPr>
        <w:t xml:space="preserve">Target </w:t>
      </w:r>
    </w:p>
    <w:p w:rsidR="00FA4C39" w:rsidRPr="00375330" w:rsidRDefault="00FA4C39" w:rsidP="00FA4C39">
      <w:pPr>
        <w:jc w:val="both"/>
        <w:rPr>
          <w:rFonts w:ascii="Arial" w:hAnsi="Arial" w:cs="Arial"/>
        </w:rPr>
      </w:pPr>
      <w:r w:rsidRPr="00375330">
        <w:rPr>
          <w:rFonts w:ascii="Arial" w:hAnsi="Arial" w:cs="Arial"/>
        </w:rPr>
        <w:t xml:space="preserve">The chosen student’s behaviour can be very variable across the school and within maths.  The PEP analysis toolkit was used to identify which behaviours the student displayed and which section these feel into. When looking at this it was found most </w:t>
      </w:r>
      <w:proofErr w:type="gramStart"/>
      <w:r w:rsidRPr="00375330">
        <w:rPr>
          <w:rFonts w:ascii="Arial" w:hAnsi="Arial" w:cs="Arial"/>
        </w:rPr>
        <w:t>behaviours</w:t>
      </w:r>
      <w:proofErr w:type="gramEnd"/>
      <w:r w:rsidRPr="00375330">
        <w:rPr>
          <w:rFonts w:ascii="Arial" w:hAnsi="Arial" w:cs="Arial"/>
        </w:rPr>
        <w:t xml:space="preserve"> displayed where part of the sixth section about sense of self. Key behaviours identified within the maths classroom were difficulty calming down, finding it hard to start things, finding it hard to accept imperfections in work. Different strategies outlined below were adopted with the target to help the student produce more during lessons and make better progress</w:t>
      </w:r>
    </w:p>
    <w:p w:rsidR="00FA4C39" w:rsidRPr="00375330" w:rsidRDefault="00FA4C39" w:rsidP="00FA4C39">
      <w:pPr>
        <w:jc w:val="both"/>
        <w:rPr>
          <w:rFonts w:ascii="Arial" w:hAnsi="Arial" w:cs="Arial"/>
          <w:b/>
          <w:u w:val="single"/>
        </w:rPr>
      </w:pPr>
      <w:r w:rsidRPr="00375330">
        <w:rPr>
          <w:rFonts w:ascii="Arial" w:hAnsi="Arial" w:cs="Arial"/>
          <w:b/>
          <w:u w:val="single"/>
        </w:rPr>
        <w:t>Action</w:t>
      </w:r>
    </w:p>
    <w:p w:rsidR="00FA4C39" w:rsidRPr="00375330" w:rsidRDefault="00F2082C" w:rsidP="00F2082C">
      <w:pPr>
        <w:pStyle w:val="ListParagraph"/>
        <w:numPr>
          <w:ilvl w:val="0"/>
          <w:numId w:val="2"/>
        </w:numPr>
        <w:jc w:val="both"/>
        <w:rPr>
          <w:rFonts w:ascii="Arial" w:hAnsi="Arial" w:cs="Arial"/>
        </w:rPr>
      </w:pPr>
      <w:r w:rsidRPr="00375330">
        <w:rPr>
          <w:rFonts w:ascii="Arial" w:hAnsi="Arial" w:cs="Arial"/>
        </w:rPr>
        <w:t>Always making an effort to speak to the student outside of the classroom and making a small amount of time within the lesson to discuss something not related to maths with the student</w:t>
      </w:r>
    </w:p>
    <w:p w:rsidR="00F2082C" w:rsidRPr="00375330" w:rsidRDefault="00F2082C" w:rsidP="00F2082C">
      <w:pPr>
        <w:pStyle w:val="ListParagraph"/>
        <w:numPr>
          <w:ilvl w:val="0"/>
          <w:numId w:val="2"/>
        </w:numPr>
        <w:jc w:val="both"/>
        <w:rPr>
          <w:rFonts w:ascii="Arial" w:hAnsi="Arial" w:cs="Arial"/>
        </w:rPr>
      </w:pPr>
      <w:r w:rsidRPr="00375330">
        <w:rPr>
          <w:rFonts w:ascii="Arial" w:hAnsi="Arial" w:cs="Arial"/>
        </w:rPr>
        <w:t>Sitting the student with a weaker student so they can offer help</w:t>
      </w:r>
    </w:p>
    <w:p w:rsidR="00F2082C" w:rsidRPr="00375330" w:rsidRDefault="00F2082C" w:rsidP="00F90458">
      <w:pPr>
        <w:pStyle w:val="ListParagraph"/>
        <w:numPr>
          <w:ilvl w:val="0"/>
          <w:numId w:val="2"/>
        </w:numPr>
        <w:jc w:val="both"/>
        <w:rPr>
          <w:rFonts w:ascii="Arial" w:hAnsi="Arial" w:cs="Arial"/>
        </w:rPr>
      </w:pPr>
      <w:r w:rsidRPr="00375330">
        <w:rPr>
          <w:rFonts w:ascii="Arial" w:hAnsi="Arial" w:cs="Arial"/>
        </w:rPr>
        <w:t>Letting student do rough workings on a white board before writing up neatly into their book</w:t>
      </w:r>
    </w:p>
    <w:p w:rsidR="00FA4C39" w:rsidRPr="00375330" w:rsidRDefault="00FA4C39" w:rsidP="00FA4C39">
      <w:pPr>
        <w:jc w:val="both"/>
        <w:rPr>
          <w:rFonts w:ascii="Arial" w:hAnsi="Arial" w:cs="Arial"/>
          <w:b/>
          <w:u w:val="single"/>
        </w:rPr>
      </w:pPr>
      <w:r w:rsidRPr="00375330">
        <w:rPr>
          <w:rFonts w:ascii="Arial" w:hAnsi="Arial" w:cs="Arial"/>
          <w:b/>
          <w:u w:val="single"/>
        </w:rPr>
        <w:t>Response</w:t>
      </w:r>
    </w:p>
    <w:p w:rsidR="00FA4C39" w:rsidRPr="00375330" w:rsidRDefault="00F2082C" w:rsidP="000F57CB">
      <w:pPr>
        <w:jc w:val="both"/>
        <w:rPr>
          <w:rFonts w:ascii="Arial" w:hAnsi="Arial" w:cs="Arial"/>
        </w:rPr>
      </w:pPr>
      <w:r w:rsidRPr="00375330">
        <w:rPr>
          <w:rFonts w:ascii="Arial" w:hAnsi="Arial" w:cs="Arial"/>
        </w:rPr>
        <w:t>The student has responded well to the strategies adopted. By making sure I speak to the student insi</w:t>
      </w:r>
      <w:r w:rsidR="00F90458" w:rsidRPr="00375330">
        <w:rPr>
          <w:rFonts w:ascii="Arial" w:hAnsi="Arial" w:cs="Arial"/>
        </w:rPr>
        <w:t>de and out of the classroom there is a much better relationship between myself and the student who trusts me a lot more to ask for help.</w:t>
      </w:r>
    </w:p>
    <w:p w:rsidR="00F90458" w:rsidRPr="00375330" w:rsidRDefault="00F90458" w:rsidP="000F57CB">
      <w:pPr>
        <w:jc w:val="both"/>
        <w:rPr>
          <w:rFonts w:ascii="Arial" w:hAnsi="Arial" w:cs="Arial"/>
        </w:rPr>
      </w:pPr>
      <w:r w:rsidRPr="00375330">
        <w:rPr>
          <w:rFonts w:ascii="Arial" w:hAnsi="Arial" w:cs="Arial"/>
        </w:rPr>
        <w:t>The students’ confidence has also increased due to the fact she is able to help out a weaker student. This is not only helping to secure her knowledge but making her enjoy lessons more.</w:t>
      </w:r>
    </w:p>
    <w:p w:rsidR="00F90458" w:rsidRPr="00375330" w:rsidRDefault="00F90458" w:rsidP="000F57CB">
      <w:pPr>
        <w:jc w:val="both"/>
        <w:rPr>
          <w:rFonts w:ascii="Arial" w:hAnsi="Arial" w:cs="Arial"/>
        </w:rPr>
      </w:pPr>
      <w:r w:rsidRPr="00375330">
        <w:rPr>
          <w:rFonts w:ascii="Arial" w:hAnsi="Arial" w:cs="Arial"/>
        </w:rPr>
        <w:t>Her work is extremely neat however if mistakes were made and something needed crossing out she would rip the page out of her exercise book as did not want it to look messy. Since introducing the white board this has improved as she will first write out her workings on the board and then copy them neatly into her book once she knows they are correct.</w:t>
      </w:r>
    </w:p>
    <w:p w:rsidR="00F90458" w:rsidRPr="00375330" w:rsidRDefault="00F90458" w:rsidP="000F57CB">
      <w:pPr>
        <w:jc w:val="both"/>
        <w:rPr>
          <w:rFonts w:ascii="Arial" w:hAnsi="Arial" w:cs="Arial"/>
        </w:rPr>
      </w:pPr>
    </w:p>
    <w:sectPr w:rsidR="00F90458" w:rsidRPr="00375330" w:rsidSect="00520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73E1"/>
    <w:multiLevelType w:val="hybridMultilevel"/>
    <w:tmpl w:val="91EE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EF13F4"/>
    <w:multiLevelType w:val="hybridMultilevel"/>
    <w:tmpl w:val="6092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5D"/>
    <w:rsid w:val="000F57CB"/>
    <w:rsid w:val="00183A8C"/>
    <w:rsid w:val="002D54C6"/>
    <w:rsid w:val="00375330"/>
    <w:rsid w:val="003D6F39"/>
    <w:rsid w:val="00501C0A"/>
    <w:rsid w:val="00520CA9"/>
    <w:rsid w:val="00525FC4"/>
    <w:rsid w:val="0062115D"/>
    <w:rsid w:val="006F5F96"/>
    <w:rsid w:val="00723DD4"/>
    <w:rsid w:val="00767CFF"/>
    <w:rsid w:val="00910ED7"/>
    <w:rsid w:val="0094674E"/>
    <w:rsid w:val="00A25735"/>
    <w:rsid w:val="00B52448"/>
    <w:rsid w:val="00CA73BB"/>
    <w:rsid w:val="00F046DB"/>
    <w:rsid w:val="00F2082C"/>
    <w:rsid w:val="00F4780D"/>
    <w:rsid w:val="00F87398"/>
    <w:rsid w:val="00F90458"/>
    <w:rsid w:val="00FA4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9485-98C1-43ED-A308-F1510145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Test Valley School</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Jacobs</dc:creator>
  <cp:lastModifiedBy>HUser</cp:lastModifiedBy>
  <cp:revision>4</cp:revision>
  <dcterms:created xsi:type="dcterms:W3CDTF">2016-04-06T10:20:00Z</dcterms:created>
  <dcterms:modified xsi:type="dcterms:W3CDTF">2016-04-06T10:41:00Z</dcterms:modified>
</cp:coreProperties>
</file>