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3544"/>
      </w:tblGrid>
      <w:tr w:rsidR="0041782B" w:rsidRPr="009B3D3B" w:rsidTr="004276BC">
        <w:tc>
          <w:tcPr>
            <w:tcW w:w="851" w:type="dxa"/>
          </w:tcPr>
          <w:p w:rsidR="0041782B" w:rsidRPr="00380AA9" w:rsidRDefault="0041782B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Domain</w:t>
            </w:r>
          </w:p>
        </w:tc>
        <w:tc>
          <w:tcPr>
            <w:tcW w:w="6095" w:type="dxa"/>
          </w:tcPr>
          <w:p w:rsidR="0041782B" w:rsidRPr="009B3D3B" w:rsidRDefault="0041782B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D3B">
              <w:rPr>
                <w:rFonts w:ascii="Arial" w:hAnsi="Arial" w:cs="Arial"/>
                <w:b/>
                <w:sz w:val="16"/>
                <w:szCs w:val="16"/>
              </w:rPr>
              <w:t>Vocabulary</w:t>
            </w:r>
          </w:p>
        </w:tc>
        <w:tc>
          <w:tcPr>
            <w:tcW w:w="3544" w:type="dxa"/>
          </w:tcPr>
          <w:p w:rsidR="0041782B" w:rsidRPr="009B3D3B" w:rsidRDefault="0041782B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3D3B">
              <w:rPr>
                <w:rFonts w:ascii="Arial" w:hAnsi="Arial" w:cs="Arial"/>
                <w:b/>
                <w:sz w:val="16"/>
                <w:szCs w:val="16"/>
              </w:rPr>
              <w:t>Task</w:t>
            </w:r>
          </w:p>
          <w:p w:rsidR="00183E95" w:rsidRPr="009B3D3B" w:rsidRDefault="00183E95" w:rsidP="00417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3D3B" w:rsidRPr="009B3D3B" w:rsidTr="004276BC">
        <w:trPr>
          <w:cantSplit/>
          <w:trHeight w:val="1134"/>
        </w:trPr>
        <w:tc>
          <w:tcPr>
            <w:tcW w:w="851" w:type="dxa"/>
            <w:textDirection w:val="btLr"/>
          </w:tcPr>
          <w:p w:rsidR="009B3D3B" w:rsidRPr="00380AA9" w:rsidRDefault="009B3D3B" w:rsidP="00183E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Number and place value</w:t>
            </w:r>
          </w:p>
        </w:tc>
        <w:tc>
          <w:tcPr>
            <w:tcW w:w="6095" w:type="dxa"/>
          </w:tcPr>
          <w:p w:rsidR="00B24F45" w:rsidRPr="004276BC" w:rsidRDefault="004276BC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units, ones, tens, hundreds, thousands,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ten thou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sand, hundred thousand, million,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digit, one-, two-, three- or four-digit number</w:t>
            </w:r>
          </w:p>
          <w:p w:rsidR="00B24F45" w:rsidRPr="004276BC" w:rsidRDefault="004276BC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numeral,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‘teens’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 number,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place, place value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stands for, represents</w:t>
            </w:r>
          </w:p>
          <w:p w:rsidR="00B24F45" w:rsidRPr="004276BC" w:rsidRDefault="004276BC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exchange,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the same number as, as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 many as,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equal to</w:t>
            </w:r>
          </w:p>
          <w:p w:rsidR="00B24F45" w:rsidRPr="004276BC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Of </w:t>
            </w:r>
            <w:r w:rsidRPr="004276BC">
              <w:rPr>
                <w:rFonts w:ascii="Arial" w:hAnsi="Arial" w:cs="Arial"/>
                <w:b/>
                <w:bCs/>
                <w:color w:val="00009F"/>
                <w:sz w:val="16"/>
                <w:szCs w:val="16"/>
              </w:rPr>
              <w:t xml:space="preserve">two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objects/amounts:</w:t>
            </w:r>
          </w:p>
          <w:p w:rsidR="00B24F45" w:rsidRPr="004276BC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&gt;, greater than, more than, larger than, bigger than</w:t>
            </w:r>
          </w:p>
          <w:p w:rsidR="00B24F45" w:rsidRPr="004276BC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&lt;, less than, fewer than, smaller than</w:t>
            </w:r>
          </w:p>
          <w:p w:rsidR="00B24F45" w:rsidRPr="004276BC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B30045"/>
                <w:sz w:val="16"/>
                <w:szCs w:val="16"/>
              </w:rPr>
            </w:pPr>
            <w:r w:rsidRPr="004276BC">
              <w:rPr>
                <w:rFonts w:ascii="Symbol" w:hAnsi="Symbol" w:cs="Symbol"/>
                <w:color w:val="B30045"/>
                <w:sz w:val="16"/>
                <w:szCs w:val="16"/>
              </w:rPr>
              <w:t></w:t>
            </w:r>
            <w:r w:rsidR="004276BC" w:rsidRPr="004276BC">
              <w:rPr>
                <w:rFonts w:ascii="Arial" w:hAnsi="Arial" w:cs="Arial"/>
                <w:color w:val="B30045"/>
                <w:sz w:val="16"/>
                <w:szCs w:val="16"/>
              </w:rPr>
              <w:t xml:space="preserve">, greater than or equal to, </w:t>
            </w:r>
            <w:r w:rsidRPr="004276BC">
              <w:rPr>
                <w:rFonts w:ascii="Arial" w:hAnsi="Arial" w:cs="Arial"/>
                <w:color w:val="B30045"/>
                <w:sz w:val="16"/>
                <w:szCs w:val="16"/>
              </w:rPr>
              <w:t xml:space="preserve"> less than or equal to</w:t>
            </w:r>
          </w:p>
          <w:p w:rsidR="00B24F45" w:rsidRPr="004276BC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Of </w:t>
            </w:r>
            <w:r w:rsidRPr="004276BC">
              <w:rPr>
                <w:rFonts w:ascii="Arial" w:hAnsi="Arial" w:cs="Arial"/>
                <w:b/>
                <w:bCs/>
                <w:color w:val="00009F"/>
                <w:sz w:val="16"/>
                <w:szCs w:val="16"/>
              </w:rPr>
              <w:t xml:space="preserve">three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or more objects/amounts:</w:t>
            </w:r>
          </w:p>
          <w:p w:rsidR="00B24F45" w:rsidRPr="004276BC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g</w:t>
            </w:r>
            <w:r w:rsidR="004276BC"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reatest, most, largest, biggest,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least, fewest, smallest</w:t>
            </w:r>
          </w:p>
          <w:p w:rsidR="00B24F45" w:rsidRPr="004276BC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one… ten… one hundred… one thousand more/less</w:t>
            </w:r>
          </w:p>
          <w:p w:rsidR="00B24F45" w:rsidRPr="004276BC" w:rsidRDefault="004276BC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compare, order, size, </w:t>
            </w:r>
            <w:r w:rsidR="00B24F45" w:rsidRPr="004276BC">
              <w:rPr>
                <w:rFonts w:ascii="Arial" w:hAnsi="Arial" w:cs="Arial"/>
                <w:color w:val="B30045"/>
                <w:sz w:val="16"/>
                <w:szCs w:val="16"/>
              </w:rPr>
              <w:t>ascending/descending order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first… tenth…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 twentieth, last, last but one, before, after, next, between, half-way between, guess how many, estimate,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nearly, roughly, close t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o, about the same as,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approximate, approximately</w:t>
            </w:r>
          </w:p>
          <w:p w:rsidR="00B24F45" w:rsidRPr="004276BC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B30045"/>
                <w:sz w:val="16"/>
                <w:szCs w:val="16"/>
              </w:rPr>
            </w:pPr>
            <w:r w:rsidRPr="004276BC">
              <w:rPr>
                <w:rFonts w:ascii="Symbol" w:hAnsi="Symbol" w:cs="Symbol"/>
                <w:color w:val="B30045"/>
                <w:sz w:val="16"/>
                <w:szCs w:val="16"/>
              </w:rPr>
              <w:t></w:t>
            </w:r>
            <w:r w:rsidR="004276BC" w:rsidRPr="004276BC">
              <w:rPr>
                <w:rFonts w:ascii="Arial" w:hAnsi="Arial" w:cs="Arial"/>
                <w:color w:val="B30045"/>
                <w:sz w:val="16"/>
                <w:szCs w:val="16"/>
              </w:rPr>
              <w:t xml:space="preserve">, is approximately equal </w:t>
            </w:r>
            <w:proofErr w:type="spellStart"/>
            <w:r w:rsidR="004276BC" w:rsidRPr="004276BC">
              <w:rPr>
                <w:rFonts w:ascii="Arial" w:hAnsi="Arial" w:cs="Arial"/>
                <w:color w:val="B30045"/>
                <w:sz w:val="16"/>
                <w:szCs w:val="16"/>
              </w:rPr>
              <w:t>to,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just</w:t>
            </w:r>
            <w:proofErr w:type="spellEnd"/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 over, just under</w:t>
            </w:r>
            <w:r w:rsidR="004276BC" w:rsidRPr="004276BC">
              <w:rPr>
                <w:rFonts w:ascii="Arial" w:hAnsi="Arial" w:cs="Arial"/>
                <w:color w:val="B30045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exact, exactly</w:t>
            </w:r>
            <w:r w:rsidR="004276BC" w:rsidRPr="004276BC">
              <w:rPr>
                <w:rFonts w:ascii="Arial" w:hAnsi="Arial" w:cs="Arial"/>
                <w:color w:val="B30045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too many, too few, enough, not enough</w:t>
            </w:r>
            <w:r w:rsidR="004276BC" w:rsidRPr="004276BC">
              <w:rPr>
                <w:rFonts w:ascii="Arial" w:hAnsi="Arial" w:cs="Arial"/>
                <w:color w:val="B30045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round (up or down), nearest</w:t>
            </w:r>
            <w:r w:rsidR="004276BC" w:rsidRPr="004276BC">
              <w:rPr>
                <w:rFonts w:ascii="Arial" w:hAnsi="Arial" w:cs="Arial"/>
                <w:color w:val="B30045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round to the nearest ten/hundred</w:t>
            </w:r>
            <w:r w:rsidR="004276BC" w:rsidRPr="004276BC">
              <w:rPr>
                <w:rFonts w:ascii="Arial" w:hAnsi="Arial" w:cs="Arial"/>
                <w:color w:val="B30045"/>
                <w:sz w:val="16"/>
                <w:szCs w:val="16"/>
              </w:rPr>
              <w:t xml:space="preserve">, round to the nearest thousand,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integer</w:t>
            </w:r>
            <w:r w:rsidR="004276BC" w:rsidRPr="004276BC">
              <w:rPr>
                <w:rFonts w:ascii="Arial" w:hAnsi="Arial" w:cs="Arial"/>
                <w:color w:val="B30045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positive, negative</w:t>
            </w:r>
          </w:p>
          <w:p w:rsidR="009B3D3B" w:rsidRPr="00380AA9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above/below zero, minus</w:t>
            </w:r>
          </w:p>
        </w:tc>
        <w:tc>
          <w:tcPr>
            <w:tcW w:w="3544" w:type="dxa"/>
          </w:tcPr>
          <w:p w:rsidR="009B3D3B" w:rsidRPr="00B24F45" w:rsidRDefault="00B24F45" w:rsidP="009B3D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7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Tug Hard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r!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</w:tc>
      </w:tr>
      <w:tr w:rsidR="0041782B" w:rsidRPr="009B3D3B" w:rsidTr="004276BC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380AA9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Addition and subtraction</w:t>
            </w:r>
          </w:p>
          <w:p w:rsidR="0041782B" w:rsidRPr="00380AA9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B24F45" w:rsidRPr="00B24F45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73CF"/>
                <w:sz w:val="16"/>
                <w:szCs w:val="16"/>
              </w:rPr>
            </w:pPr>
          </w:p>
          <w:p w:rsidR="00B24F45" w:rsidRPr="00B24F45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proofErr w:type="gramStart"/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add</w:t>
            </w:r>
            <w:proofErr w:type="gramEnd"/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,</w:t>
            </w:r>
            <w:r w:rsid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 addition, more, plus, increase, sum, total, altogether, score, double, near double, </w:t>
            </w:r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how many more to make…</w:t>
            </w:r>
            <w:r w:rsid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? </w:t>
            </w:r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subtract, subtractio</w:t>
            </w:r>
            <w:r w:rsid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n, take (away), minus, decrease, </w:t>
            </w:r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leav</w:t>
            </w:r>
            <w:r w:rsid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e, how many are left/left over?, </w:t>
            </w:r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difference between</w:t>
            </w:r>
          </w:p>
          <w:p w:rsidR="00B24F45" w:rsidRPr="00B24F45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half, halve</w:t>
            </w:r>
          </w:p>
          <w:p w:rsidR="00B24F45" w:rsidRPr="00B24F45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proofErr w:type="gramStart"/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how</w:t>
            </w:r>
            <w:proofErr w:type="gramEnd"/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 xml:space="preserve"> many more/fewer is… than…</w:t>
            </w:r>
            <w:r w:rsidR="00785E0F">
              <w:rPr>
                <w:rFonts w:ascii="Arial" w:hAnsi="Arial" w:cs="Arial"/>
                <w:color w:val="00009F"/>
                <w:sz w:val="16"/>
                <w:szCs w:val="16"/>
              </w:rPr>
              <w:t xml:space="preserve">?, </w:t>
            </w:r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how much more/less is…?</w:t>
            </w:r>
          </w:p>
          <w:p w:rsidR="00B24F45" w:rsidRPr="00B24F45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equals, sign, is the same as</w:t>
            </w:r>
          </w:p>
          <w:p w:rsidR="0041782B" w:rsidRPr="00785E0F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t</w:t>
            </w:r>
            <w:r w:rsidR="00785E0F">
              <w:rPr>
                <w:rFonts w:ascii="Arial" w:hAnsi="Arial" w:cs="Arial"/>
                <w:color w:val="00009F"/>
                <w:sz w:val="16"/>
                <w:szCs w:val="16"/>
              </w:rPr>
              <w:t xml:space="preserve">ens boundary, hundreds boundary, </w:t>
            </w:r>
            <w:r w:rsidRPr="00B24F45">
              <w:rPr>
                <w:rFonts w:ascii="Arial" w:hAnsi="Arial" w:cs="Arial"/>
                <w:color w:val="B30045"/>
                <w:sz w:val="16"/>
                <w:szCs w:val="16"/>
              </w:rPr>
              <w:t>units boundary, tenths boundary</w:t>
            </w:r>
            <w:r w:rsidR="00785E0F">
              <w:rPr>
                <w:rFonts w:ascii="Arial" w:hAnsi="Arial" w:cs="Arial"/>
                <w:color w:val="00009F"/>
                <w:sz w:val="16"/>
                <w:szCs w:val="16"/>
              </w:rPr>
              <w:t xml:space="preserve">, </w:t>
            </w:r>
            <w:r w:rsidRPr="00B24F45">
              <w:rPr>
                <w:rFonts w:ascii="Arial" w:hAnsi="Arial" w:cs="Arial"/>
                <w:color w:val="00009F"/>
                <w:sz w:val="16"/>
                <w:szCs w:val="16"/>
              </w:rPr>
              <w:t>inverse</w:t>
            </w:r>
          </w:p>
        </w:tc>
        <w:tc>
          <w:tcPr>
            <w:tcW w:w="3544" w:type="dxa"/>
          </w:tcPr>
          <w:p w:rsidR="00B24F45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8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Twenty Divided Into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Six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9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Reach 10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0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10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Two an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 Two</w:t>
              </w:r>
            </w:hyperlink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1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Journeys in </w:t>
              </w:r>
              <w:proofErr w:type="spellStart"/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Numb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rland</w:t>
              </w:r>
              <w:proofErr w:type="spellEnd"/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183E95" w:rsidRPr="00B24F45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:rsidR="00DD1FA0" w:rsidRPr="00B24F45" w:rsidRDefault="00DD1FA0" w:rsidP="00B24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2B" w:rsidRPr="009B3D3B" w:rsidTr="004276BC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380AA9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Multiplication and division</w:t>
            </w:r>
          </w:p>
        </w:tc>
        <w:tc>
          <w:tcPr>
            <w:tcW w:w="6095" w:type="dxa"/>
          </w:tcPr>
          <w:p w:rsidR="00B24F45" w:rsidRPr="00B24F45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73CF"/>
                <w:sz w:val="16"/>
                <w:szCs w:val="16"/>
              </w:rPr>
            </w:pPr>
          </w:p>
          <w:p w:rsidR="00183E95" w:rsidRPr="004276BC" w:rsidRDefault="004276BC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lots of, groups of, </w:t>
            </w:r>
            <w:r w:rsidR="00B24F45" w:rsidRPr="00B24F45">
              <w:rPr>
                <w:rFonts w:ascii="Arial" w:hAnsi="Arial" w:cs="Arial"/>
                <w:color w:val="00009F"/>
                <w:sz w:val="16"/>
                <w:szCs w:val="16"/>
              </w:rPr>
              <w:t>times, multiply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multiplication, multiplied by, multiple of, product, </w:t>
            </w:r>
            <w:r w:rsidR="00B24F45" w:rsidRPr="00B24F45">
              <w:rPr>
                <w:rFonts w:ascii="Arial" w:hAnsi="Arial" w:cs="Arial"/>
                <w:color w:val="00009F"/>
                <w:sz w:val="16"/>
                <w:szCs w:val="16"/>
              </w:rPr>
              <w:t>once, twice, three times… ten times…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>,</w:t>
            </w:r>
            <w:r w:rsidR="00B24F45" w:rsidRPr="00B24F45">
              <w:rPr>
                <w:rFonts w:ascii="Arial" w:hAnsi="Arial" w:cs="Arial"/>
                <w:color w:val="00009F"/>
                <w:sz w:val="16"/>
                <w:szCs w:val="16"/>
              </w:rPr>
              <w:t>times as (big, long, wide…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 and so on), repeated addition, array, row, column, double, halve, </w:t>
            </w:r>
            <w:r w:rsidR="00B24F45" w:rsidRPr="00B24F45">
              <w:rPr>
                <w:rFonts w:ascii="Arial" w:hAnsi="Arial" w:cs="Arial"/>
                <w:color w:val="00009F"/>
                <w:sz w:val="16"/>
                <w:szCs w:val="16"/>
              </w:rPr>
              <w:t>share, share equally</w:t>
            </w:r>
          </w:p>
        </w:tc>
        <w:tc>
          <w:tcPr>
            <w:tcW w:w="3544" w:type="dxa"/>
          </w:tcPr>
          <w:p w:rsidR="00B24F45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2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Sweets in a 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ox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3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Which Is Qu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cker?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14" w:history="1"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Multiplication Squa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es</w:t>
              </w:r>
            </w:hyperlink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15" w:history="1"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 xml:space="preserve">Flashing 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L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ights</w:t>
              </w:r>
            </w:hyperlink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16" w:history="1"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Abundant Nu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bers</w:t>
              </w:r>
            </w:hyperlink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17" w:history="1"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Factor T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ack</w:t>
              </w:r>
            </w:hyperlink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  <w:p w:rsidR="00183E95" w:rsidRPr="00B24F45" w:rsidRDefault="00B24F45" w:rsidP="00B24F45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8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Factors and Multiples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Game</w:t>
              </w:r>
            </w:hyperlink>
          </w:p>
          <w:p w:rsidR="00B24F45" w:rsidRPr="00B24F45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19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Two Primes Make One Squa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0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Up and Down 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taircases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24F45" w:rsidRPr="00B24F45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1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Cycling Squar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B24F45" w:rsidRPr="00B24F45" w:rsidRDefault="00B24F45" w:rsidP="00B24F45">
            <w:pPr>
              <w:shd w:val="clear" w:color="auto" w:fill="99CCFF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2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One Wasn’t Squar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3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Curious Num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er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***</w:t>
            </w:r>
          </w:p>
          <w:p w:rsidR="00B24F45" w:rsidRPr="00B24F45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4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Make 1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0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0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  <w:p w:rsidR="00DD1FA0" w:rsidRPr="00B24F45" w:rsidRDefault="00DD1FA0" w:rsidP="00B24F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82B" w:rsidRPr="009B3D3B" w:rsidTr="004276BC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380AA9" w:rsidRDefault="004276BC" w:rsidP="004276B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41782B" w:rsidRPr="00380AA9">
              <w:rPr>
                <w:rFonts w:ascii="Arial" w:hAnsi="Arial" w:cs="Arial"/>
                <w:b/>
                <w:sz w:val="16"/>
                <w:szCs w:val="16"/>
              </w:rPr>
              <w:t>ractions</w:t>
            </w:r>
          </w:p>
        </w:tc>
        <w:tc>
          <w:tcPr>
            <w:tcW w:w="6095" w:type="dxa"/>
          </w:tcPr>
          <w:p w:rsidR="00B24F45" w:rsidRPr="00B24F45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73CF"/>
                <w:sz w:val="16"/>
                <w:szCs w:val="16"/>
              </w:rPr>
            </w:pPr>
          </w:p>
          <w:p w:rsidR="00B24F45" w:rsidRPr="004276BC" w:rsidRDefault="004276BC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part, equal parts, </w:t>
            </w:r>
            <w:r w:rsidR="00B24F45" w:rsidRPr="00B24F45">
              <w:rPr>
                <w:rFonts w:ascii="Arial" w:hAnsi="Arial" w:cs="Arial"/>
                <w:color w:val="00009F"/>
                <w:sz w:val="16"/>
                <w:szCs w:val="16"/>
              </w:rPr>
              <w:t xml:space="preserve">fraction, </w:t>
            </w:r>
            <w:r w:rsidR="00B24F45" w:rsidRPr="00B24F45">
              <w:rPr>
                <w:rFonts w:ascii="Arial" w:hAnsi="Arial" w:cs="Arial"/>
                <w:color w:val="B30045"/>
                <w:sz w:val="16"/>
                <w:szCs w:val="16"/>
              </w:rPr>
              <w:t>proper/improper fraction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</w:t>
            </w:r>
            <w:r w:rsidR="00B24F45" w:rsidRPr="00B24F45">
              <w:rPr>
                <w:rFonts w:ascii="Arial" w:hAnsi="Arial" w:cs="Arial"/>
                <w:color w:val="B30045"/>
                <w:sz w:val="16"/>
                <w:szCs w:val="16"/>
              </w:rPr>
              <w:t>mixed number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</w:t>
            </w:r>
            <w:r w:rsidR="00B24F45" w:rsidRPr="00B24F45">
              <w:rPr>
                <w:rFonts w:ascii="Arial" w:hAnsi="Arial" w:cs="Arial"/>
                <w:color w:val="B30045"/>
                <w:sz w:val="16"/>
                <w:szCs w:val="16"/>
              </w:rPr>
              <w:t>numerator, denominator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</w:t>
            </w:r>
            <w:r w:rsidR="00B24F45" w:rsidRPr="00B24F45">
              <w:rPr>
                <w:rFonts w:ascii="Arial" w:hAnsi="Arial" w:cs="Arial"/>
                <w:color w:val="B30045"/>
                <w:sz w:val="16"/>
                <w:szCs w:val="16"/>
              </w:rPr>
              <w:t>equivalent, reduced to, cancel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one whole, half, quarter, eighth, third,, </w:t>
            </w:r>
            <w:r w:rsidR="00B24F45" w:rsidRPr="00B24F45">
              <w:rPr>
                <w:rFonts w:ascii="Arial" w:hAnsi="Arial" w:cs="Arial"/>
                <w:color w:val="00009F"/>
                <w:sz w:val="16"/>
                <w:szCs w:val="16"/>
              </w:rPr>
              <w:t xml:space="preserve">sixth, </w:t>
            </w:r>
            <w:r w:rsidR="00B24F45" w:rsidRPr="00B24F45">
              <w:rPr>
                <w:rFonts w:ascii="Arial" w:hAnsi="Arial" w:cs="Arial"/>
                <w:color w:val="B30045"/>
                <w:sz w:val="16"/>
                <w:szCs w:val="16"/>
              </w:rPr>
              <w:t>ninth, twelfth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</w:t>
            </w:r>
            <w:r w:rsidR="00B24F45" w:rsidRPr="00B24F45">
              <w:rPr>
                <w:rFonts w:ascii="Arial" w:hAnsi="Arial" w:cs="Arial"/>
                <w:color w:val="00009F"/>
                <w:sz w:val="16"/>
                <w:szCs w:val="16"/>
              </w:rPr>
              <w:t xml:space="preserve">fifth, tenth, twentieth, </w:t>
            </w:r>
            <w:r w:rsidR="00B24F45" w:rsidRPr="00B24F45">
              <w:rPr>
                <w:rFonts w:ascii="Arial" w:hAnsi="Arial" w:cs="Arial"/>
                <w:color w:val="B30045"/>
                <w:sz w:val="16"/>
                <w:szCs w:val="16"/>
              </w:rPr>
              <w:t>hundredth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</w:t>
            </w:r>
            <w:r w:rsidR="00B24F45" w:rsidRPr="00B24F45">
              <w:rPr>
                <w:rFonts w:ascii="Arial" w:hAnsi="Arial" w:cs="Arial"/>
                <w:color w:val="00009F"/>
                <w:sz w:val="16"/>
                <w:szCs w:val="16"/>
              </w:rPr>
              <w:t xml:space="preserve">proportion, </w:t>
            </w:r>
            <w:r w:rsidR="00B24F45" w:rsidRPr="00B24F45">
              <w:rPr>
                <w:rFonts w:ascii="Arial" w:hAnsi="Arial" w:cs="Arial"/>
                <w:color w:val="B30045"/>
                <w:sz w:val="16"/>
                <w:szCs w:val="16"/>
              </w:rPr>
              <w:t>ratio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in every, for every, </w:t>
            </w:r>
            <w:r w:rsidR="00B24F45" w:rsidRPr="00B24F45">
              <w:rPr>
                <w:rFonts w:ascii="Arial" w:hAnsi="Arial" w:cs="Arial"/>
                <w:color w:val="B30045"/>
                <w:sz w:val="16"/>
                <w:szCs w:val="16"/>
              </w:rPr>
              <w:t>to every, as many as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decimal, decimal </w:t>
            </w:r>
            <w:proofErr w:type="spellStart"/>
            <w:r>
              <w:rPr>
                <w:rFonts w:ascii="Arial" w:hAnsi="Arial" w:cs="Arial"/>
                <w:color w:val="00009F"/>
                <w:sz w:val="16"/>
                <w:szCs w:val="16"/>
              </w:rPr>
              <w:t>fraction,decimal</w:t>
            </w:r>
            <w:proofErr w:type="spellEnd"/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 point, decimal place, </w:t>
            </w:r>
            <w:r w:rsidR="00B24F45" w:rsidRPr="00B24F45">
              <w:rPr>
                <w:rFonts w:ascii="Arial" w:hAnsi="Arial" w:cs="Arial"/>
                <w:color w:val="B30045"/>
                <w:sz w:val="16"/>
                <w:szCs w:val="16"/>
              </w:rPr>
              <w:t>percentage, per cent, %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</w:t>
            </w:r>
            <w:r w:rsidR="00B24F45" w:rsidRPr="00B24F45">
              <w:rPr>
                <w:rFonts w:ascii="Arial" w:hAnsi="Arial" w:cs="Arial"/>
                <w:color w:val="00009F"/>
                <w:sz w:val="16"/>
                <w:szCs w:val="16"/>
              </w:rPr>
              <w:t>one each, two each, three each…group in pairs, threes…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 tens, equal groups of, </w:t>
            </w:r>
            <w:r w:rsidR="00B24F45" w:rsidRPr="00B24F45">
              <w:rPr>
                <w:rFonts w:ascii="Arial" w:hAnsi="Arial" w:cs="Arial"/>
                <w:color w:val="00009F"/>
                <w:sz w:val="16"/>
                <w:szCs w:val="16"/>
              </w:rPr>
              <w:t>divide, division, divided by, divi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ded into, remainder, factor,, quotient, divisible by, </w:t>
            </w:r>
            <w:r w:rsidR="00B24F45" w:rsidRPr="00B24F45">
              <w:rPr>
                <w:rFonts w:ascii="Arial" w:hAnsi="Arial" w:cs="Arial"/>
                <w:color w:val="00009F"/>
                <w:sz w:val="16"/>
                <w:szCs w:val="16"/>
              </w:rPr>
              <w:t>inverse</w:t>
            </w:r>
          </w:p>
          <w:p w:rsidR="0041782B" w:rsidRPr="00380AA9" w:rsidRDefault="0041782B" w:rsidP="003742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</w:tcPr>
          <w:p w:rsidR="00183E95" w:rsidRPr="00B24F45" w:rsidRDefault="00183E95" w:rsidP="0041782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:rsidR="00B24F45" w:rsidRPr="00B24F45" w:rsidRDefault="00B24F45" w:rsidP="00B24F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sz w:val="18"/>
                <w:szCs w:val="18"/>
              </w:rPr>
              <w:t xml:space="preserve">NRICH:  </w:t>
            </w:r>
            <w:hyperlink r:id="rId25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Route Produ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</w:t>
              </w:r>
            </w:hyperlink>
            <w:r w:rsidRPr="00B24F45">
              <w:rPr>
                <w:rFonts w:ascii="Arial" w:hAnsi="Arial" w:cs="Arial"/>
                <w:b/>
                <w:sz w:val="18"/>
                <w:szCs w:val="18"/>
              </w:rPr>
              <w:t xml:space="preserve"> **</w:t>
            </w:r>
          </w:p>
          <w:p w:rsidR="00DD1FA0" w:rsidRPr="00B24F45" w:rsidRDefault="00B24F45" w:rsidP="00B24F45">
            <w:pPr>
              <w:rPr>
                <w:rFonts w:ascii="Arial" w:hAnsi="Arial" w:cs="Arial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6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Forgot the Numbe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</w:t>
            </w:r>
          </w:p>
        </w:tc>
      </w:tr>
      <w:tr w:rsidR="0041782B" w:rsidRPr="009B3D3B" w:rsidTr="004276BC">
        <w:trPr>
          <w:cantSplit/>
          <w:trHeight w:val="1134"/>
        </w:trPr>
        <w:tc>
          <w:tcPr>
            <w:tcW w:w="851" w:type="dxa"/>
            <w:textDirection w:val="btLr"/>
          </w:tcPr>
          <w:p w:rsidR="0041782B" w:rsidRPr="00380AA9" w:rsidRDefault="0041782B" w:rsidP="00183E9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A9">
              <w:rPr>
                <w:rFonts w:ascii="Arial" w:hAnsi="Arial" w:cs="Arial"/>
                <w:b/>
                <w:sz w:val="16"/>
                <w:szCs w:val="16"/>
              </w:rPr>
              <w:t>Geometry</w:t>
            </w:r>
          </w:p>
        </w:tc>
        <w:tc>
          <w:tcPr>
            <w:tcW w:w="6095" w:type="dxa"/>
          </w:tcPr>
          <w:p w:rsidR="00B24F45" w:rsidRPr="004276BC" w:rsidRDefault="00B24F45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73CF"/>
                <w:sz w:val="16"/>
                <w:szCs w:val="16"/>
              </w:rPr>
            </w:pPr>
          </w:p>
          <w:p w:rsidR="00B24F45" w:rsidRPr="004276BC" w:rsidRDefault="004276BC" w:rsidP="00B24F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shape, pattern, flat, line, curved, straight, round, hollow, solid, corner, point, pointed, face, side, edge, end, sort,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make,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 build, construct, draw, sketch, centre, radius,, diameter, net,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surfa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ce, angle, right-angled, </w:t>
            </w:r>
            <w:r w:rsidR="00B24F45" w:rsidRPr="004276BC">
              <w:rPr>
                <w:rFonts w:ascii="Arial" w:hAnsi="Arial" w:cs="Arial"/>
                <w:color w:val="B30045"/>
                <w:sz w:val="16"/>
                <w:szCs w:val="16"/>
              </w:rPr>
              <w:t>congruent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base, square-based, vertex, vertices, layer, diagram, regular, irregular, concave, convex,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>open, closed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</w:t>
            </w:r>
            <w:r w:rsidR="00B24F45" w:rsidRPr="004276BC">
              <w:rPr>
                <w:rFonts w:ascii="Arial" w:hAnsi="Arial" w:cs="Arial"/>
                <w:b/>
                <w:bCs/>
                <w:color w:val="4F73CF"/>
                <w:sz w:val="16"/>
                <w:szCs w:val="16"/>
              </w:rPr>
              <w:t>3D SHAPES</w:t>
            </w:r>
            <w:r>
              <w:rPr>
                <w:rFonts w:ascii="Arial" w:hAnsi="Arial" w:cs="Arial"/>
                <w:color w:val="00009F"/>
                <w:sz w:val="16"/>
                <w:szCs w:val="16"/>
              </w:rPr>
              <w:t xml:space="preserve">, 3D, three-dimensional, cube, cuboid, pyramid, sphere, hemi-sphere, spherical, cone, cylinder, cylindrical, prism, </w:t>
            </w:r>
            <w:r w:rsidR="00B24F45"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tetrahedron, polyhedron, </w:t>
            </w:r>
            <w:r w:rsidR="00B24F45" w:rsidRPr="004276BC">
              <w:rPr>
                <w:rFonts w:ascii="Arial" w:hAnsi="Arial" w:cs="Arial"/>
                <w:color w:val="B30045"/>
                <w:sz w:val="16"/>
                <w:szCs w:val="16"/>
              </w:rPr>
              <w:t>octahedron</w:t>
            </w:r>
          </w:p>
          <w:p w:rsidR="004276BC" w:rsidRPr="004276BC" w:rsidRDefault="004276BC" w:rsidP="00427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73C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F73CF"/>
                <w:sz w:val="16"/>
                <w:szCs w:val="16"/>
              </w:rPr>
              <w:t xml:space="preserve">2D SHAPES,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2D, two-dimensional</w:t>
            </w:r>
            <w:r>
              <w:rPr>
                <w:rFonts w:ascii="Arial" w:hAnsi="Arial" w:cs="Arial"/>
                <w:b/>
                <w:bCs/>
                <w:color w:val="4F73CF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circle, circular, semi-circle</w:t>
            </w:r>
            <w:r>
              <w:rPr>
                <w:rFonts w:ascii="Arial" w:hAnsi="Arial" w:cs="Arial"/>
                <w:b/>
                <w:bCs/>
                <w:color w:val="4F73CF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triangle, triangular</w:t>
            </w:r>
          </w:p>
          <w:p w:rsidR="004276BC" w:rsidRPr="004276BC" w:rsidRDefault="004276BC" w:rsidP="004276BC">
            <w:pPr>
              <w:autoSpaceDE w:val="0"/>
              <w:autoSpaceDN w:val="0"/>
              <w:adjustRightInd w:val="0"/>
              <w:rPr>
                <w:rFonts w:ascii="Arial" w:hAnsi="Arial" w:cs="Arial"/>
                <w:color w:val="B30045"/>
                <w:sz w:val="16"/>
                <w:szCs w:val="16"/>
              </w:rPr>
            </w:pP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 xml:space="preserve">equilateral triangle, isosceles triangle, </w:t>
            </w:r>
            <w:r>
              <w:rPr>
                <w:rFonts w:ascii="Arial" w:hAnsi="Arial" w:cs="Arial"/>
                <w:color w:val="B30045"/>
                <w:sz w:val="16"/>
                <w:szCs w:val="16"/>
              </w:rPr>
              <w:t xml:space="preserve">scalene triangle,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square</w:t>
            </w:r>
            <w:r>
              <w:rPr>
                <w:rFonts w:ascii="Arial" w:hAnsi="Arial" w:cs="Arial"/>
                <w:color w:val="B30045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rectangle, rectangular, oblong</w:t>
            </w:r>
            <w:r>
              <w:rPr>
                <w:rFonts w:ascii="Arial" w:hAnsi="Arial" w:cs="Arial"/>
                <w:color w:val="B30045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pentagon, pentagonal</w:t>
            </w:r>
            <w:r>
              <w:rPr>
                <w:rFonts w:ascii="Arial" w:hAnsi="Arial" w:cs="Arial"/>
                <w:color w:val="B30045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hexagon, hexagonal</w:t>
            </w:r>
            <w:r>
              <w:rPr>
                <w:rFonts w:ascii="Arial" w:hAnsi="Arial" w:cs="Arial"/>
                <w:color w:val="B30045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heptagon</w:t>
            </w:r>
            <w:r>
              <w:rPr>
                <w:rFonts w:ascii="Arial" w:hAnsi="Arial" w:cs="Arial"/>
                <w:color w:val="B30045"/>
                <w:sz w:val="16"/>
                <w:szCs w:val="16"/>
              </w:rPr>
              <w:t xml:space="preserve">, 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octagon, octagonal</w:t>
            </w:r>
          </w:p>
          <w:p w:rsidR="004276BC" w:rsidRPr="004276BC" w:rsidRDefault="004276BC" w:rsidP="004276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9F"/>
                <w:sz w:val="16"/>
                <w:szCs w:val="16"/>
              </w:rPr>
              <w:t>polygon,</w:t>
            </w:r>
            <w:r w:rsidRPr="004276BC">
              <w:rPr>
                <w:rFonts w:ascii="Arial" w:hAnsi="Arial" w:cs="Arial"/>
                <w:color w:val="00009F"/>
                <w:sz w:val="16"/>
                <w:szCs w:val="16"/>
              </w:rPr>
              <w:t>quadrilateral</w:t>
            </w:r>
            <w:proofErr w:type="spellEnd"/>
          </w:p>
        </w:tc>
        <w:tc>
          <w:tcPr>
            <w:tcW w:w="3544" w:type="dxa"/>
          </w:tcPr>
          <w:p w:rsidR="00183E95" w:rsidRPr="00B24F45" w:rsidRDefault="00183E95" w:rsidP="0041782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:rsidR="00B24F45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7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The Numbers Give the Des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gn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8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Six 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laces to Visit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29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How Safe Are 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Y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ou?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</w:t>
            </w:r>
          </w:p>
          <w:p w:rsidR="00DD1FA0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NRICH:  </w:t>
            </w:r>
            <w:hyperlink r:id="rId30" w:history="1"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 xml:space="preserve">Olympic 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</w:t>
              </w:r>
              <w:r w:rsidRPr="00B24F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urns</w:t>
              </w:r>
            </w:hyperlink>
            <w:r w:rsidRPr="00B24F4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***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31" w:history="1"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Egyptian Rope</w:t>
              </w:r>
            </w:hyperlink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32" w:history="1"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Transformatio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n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s on a Pegboard</w:t>
              </w:r>
            </w:hyperlink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:rsidR="00B24F45" w:rsidRPr="00B24F45" w:rsidRDefault="00B24F45" w:rsidP="00B24F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33" w:history="1"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Square Corne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s</w:t>
              </w:r>
            </w:hyperlink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  <w:p w:rsidR="00B24F45" w:rsidRPr="00B24F45" w:rsidRDefault="00B24F45" w:rsidP="00B24F45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NRICH:  </w:t>
            </w:r>
            <w:hyperlink r:id="rId34" w:history="1"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More Tra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n</w:t>
              </w:r>
              <w:r w:rsidRPr="00B24F4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sformations on a Pegboard</w:t>
              </w:r>
            </w:hyperlink>
            <w:r w:rsidRPr="00B24F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**</w:t>
            </w:r>
          </w:p>
        </w:tc>
      </w:tr>
    </w:tbl>
    <w:p w:rsidR="003E08D4" w:rsidRPr="009B3D3B" w:rsidRDefault="003E08D4">
      <w:pPr>
        <w:rPr>
          <w:rFonts w:ascii="Arial" w:hAnsi="Arial" w:cs="Arial"/>
          <w:sz w:val="16"/>
          <w:szCs w:val="16"/>
        </w:rPr>
      </w:pPr>
    </w:p>
    <w:sectPr w:rsidR="003E08D4" w:rsidRPr="009B3D3B">
      <w:head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1" w:rsidRDefault="006840D1" w:rsidP="006602D5">
      <w:pPr>
        <w:spacing w:after="0" w:line="240" w:lineRule="auto"/>
      </w:pPr>
      <w:r>
        <w:separator/>
      </w:r>
    </w:p>
  </w:endnote>
  <w:endnote w:type="continuationSeparator" w:id="0">
    <w:p w:rsidR="006840D1" w:rsidRDefault="006840D1" w:rsidP="006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1" w:rsidRDefault="006840D1" w:rsidP="006602D5">
      <w:pPr>
        <w:spacing w:after="0" w:line="240" w:lineRule="auto"/>
      </w:pPr>
      <w:r>
        <w:separator/>
      </w:r>
    </w:p>
  </w:footnote>
  <w:footnote w:type="continuationSeparator" w:id="0">
    <w:p w:rsidR="006840D1" w:rsidRDefault="006840D1" w:rsidP="006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2C7EDF7F2B48EF9EAE53EB766039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1FA0" w:rsidRDefault="009C67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5</w:t>
        </w:r>
        <w:r w:rsidR="00DD1FA0">
          <w:rPr>
            <w:rFonts w:asciiTheme="majorHAnsi" w:eastAsiaTheme="majorEastAsia" w:hAnsiTheme="majorHAnsi" w:cstheme="majorBidi"/>
            <w:sz w:val="32"/>
            <w:szCs w:val="32"/>
          </w:rPr>
          <w:t>: Tasks and Talk</w:t>
        </w:r>
      </w:p>
    </w:sdtContent>
  </w:sdt>
  <w:p w:rsidR="006602D5" w:rsidRDefault="0066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2B"/>
    <w:rsid w:val="00067F2E"/>
    <w:rsid w:val="00183E95"/>
    <w:rsid w:val="00374284"/>
    <w:rsid w:val="00380AA9"/>
    <w:rsid w:val="003D1B07"/>
    <w:rsid w:val="003E08D4"/>
    <w:rsid w:val="0041782B"/>
    <w:rsid w:val="004276BC"/>
    <w:rsid w:val="006602D5"/>
    <w:rsid w:val="006840D1"/>
    <w:rsid w:val="00785E0F"/>
    <w:rsid w:val="009B3D3B"/>
    <w:rsid w:val="009C677C"/>
    <w:rsid w:val="00B24F45"/>
    <w:rsid w:val="00B26604"/>
    <w:rsid w:val="00BE0EEB"/>
    <w:rsid w:val="00D24062"/>
    <w:rsid w:val="00D55C7D"/>
    <w:rsid w:val="00DD1FA0"/>
    <w:rsid w:val="00EF1D83"/>
    <w:rsid w:val="00FA6EF8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7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5"/>
  </w:style>
  <w:style w:type="paragraph" w:styleId="Footer">
    <w:name w:val="footer"/>
    <w:basedOn w:val="Normal"/>
    <w:link w:val="Foot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5"/>
  </w:style>
  <w:style w:type="paragraph" w:styleId="BalloonText">
    <w:name w:val="Balloon Text"/>
    <w:basedOn w:val="Normal"/>
    <w:link w:val="BalloonTextChar"/>
    <w:uiPriority w:val="99"/>
    <w:semiHidden/>
    <w:unhideWhenUsed/>
    <w:rsid w:val="006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7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5"/>
  </w:style>
  <w:style w:type="paragraph" w:styleId="Footer">
    <w:name w:val="footer"/>
    <w:basedOn w:val="Normal"/>
    <w:link w:val="FooterChar"/>
    <w:uiPriority w:val="99"/>
    <w:unhideWhenUsed/>
    <w:rsid w:val="006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5"/>
  </w:style>
  <w:style w:type="paragraph" w:styleId="BalloonText">
    <w:name w:val="Balloon Text"/>
    <w:basedOn w:val="Normal"/>
    <w:link w:val="BalloonTextChar"/>
    <w:uiPriority w:val="99"/>
    <w:semiHidden/>
    <w:unhideWhenUsed/>
    <w:rsid w:val="006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public/viewer.php?obj_id=1047" TargetMode="External"/><Relationship Id="rId13" Type="http://schemas.openxmlformats.org/officeDocument/2006/relationships/hyperlink" Target="http://nrich.maths.org/1817" TargetMode="External"/><Relationship Id="rId18" Type="http://schemas.openxmlformats.org/officeDocument/2006/relationships/hyperlink" Target="http://nrich.maths.org/public/viewer.php?obj_id=5468" TargetMode="External"/><Relationship Id="rId26" Type="http://schemas.openxmlformats.org/officeDocument/2006/relationships/hyperlink" Target="http://nrich.maths.org/public/viewer.php?obj_id=1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rich.maths.org/public/viewer.php?obj_id=1151" TargetMode="External"/><Relationship Id="rId34" Type="http://schemas.openxmlformats.org/officeDocument/2006/relationships/hyperlink" Target="http://nrich.maths.org/public/viewer.php?obj_id=4901" TargetMode="External"/><Relationship Id="rId7" Type="http://schemas.openxmlformats.org/officeDocument/2006/relationships/hyperlink" Target="http://nrich.maths.org/public/viewer.php?obj_id=5898" TargetMode="External"/><Relationship Id="rId12" Type="http://schemas.openxmlformats.org/officeDocument/2006/relationships/hyperlink" Target="http://nrich.maths.org/public/viewer.php?obj_id=84" TargetMode="External"/><Relationship Id="rId17" Type="http://schemas.openxmlformats.org/officeDocument/2006/relationships/hyperlink" Target="http://nrich.maths.org/7468" TargetMode="External"/><Relationship Id="rId25" Type="http://schemas.openxmlformats.org/officeDocument/2006/relationships/hyperlink" Target="http://nrich.maths.org/public/viewer.php?obj_id=5632" TargetMode="External"/><Relationship Id="rId33" Type="http://schemas.openxmlformats.org/officeDocument/2006/relationships/hyperlink" Target="http://nrich.maths.org/public/viewer.php?obj_id=1142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nrich.maths.org/1011" TargetMode="External"/><Relationship Id="rId20" Type="http://schemas.openxmlformats.org/officeDocument/2006/relationships/hyperlink" Target="http://nrich.maths.org/public/viewer.php?obj_id=2283" TargetMode="External"/><Relationship Id="rId29" Type="http://schemas.openxmlformats.org/officeDocument/2006/relationships/hyperlink" Target="http://nrich.maths.org/public/viewer.php?obj_id=564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rich.maths.org/7285" TargetMode="External"/><Relationship Id="rId24" Type="http://schemas.openxmlformats.org/officeDocument/2006/relationships/hyperlink" Target="http://nrich.maths.org/public/viewer.php?obj_id=1013" TargetMode="External"/><Relationship Id="rId32" Type="http://schemas.openxmlformats.org/officeDocument/2006/relationships/hyperlink" Target="http://nrich.maths.org/public/viewer.php?obj_id=1813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nrich.maths.org/public/viewer.php?obj_id=1014" TargetMode="External"/><Relationship Id="rId23" Type="http://schemas.openxmlformats.org/officeDocument/2006/relationships/hyperlink" Target="http://nrich.maths.org/7218" TargetMode="External"/><Relationship Id="rId28" Type="http://schemas.openxmlformats.org/officeDocument/2006/relationships/hyperlink" Target="http://nrich.maths.org/public/viewer.php?obj_id=565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nrich.maths.org/public/viewer.php?obj_id=781" TargetMode="External"/><Relationship Id="rId19" Type="http://schemas.openxmlformats.org/officeDocument/2006/relationships/hyperlink" Target="http://nrich.maths.org/public/viewer.php?obj_id=1150" TargetMode="External"/><Relationship Id="rId31" Type="http://schemas.openxmlformats.org/officeDocument/2006/relationships/hyperlink" Target="http://nrich.maths.org/public/viewer.php?obj_id=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public/viewer.php?obj_id=1130" TargetMode="External"/><Relationship Id="rId14" Type="http://schemas.openxmlformats.org/officeDocument/2006/relationships/hyperlink" Target="http://nrich.maths.org/public/viewer.php?obj_id=1134" TargetMode="External"/><Relationship Id="rId22" Type="http://schemas.openxmlformats.org/officeDocument/2006/relationships/hyperlink" Target="http://nrich.maths.org/public/viewer.php?obj_id=1119" TargetMode="External"/><Relationship Id="rId27" Type="http://schemas.openxmlformats.org/officeDocument/2006/relationships/hyperlink" Target="http://nrich.maths.org/6919" TargetMode="External"/><Relationship Id="rId30" Type="http://schemas.openxmlformats.org/officeDocument/2006/relationships/hyperlink" Target="http://nrich.maths.org/8191" TargetMode="External"/><Relationship Id="rId35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C7EDF7F2B48EF9EAE53EB7660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BBC6-81D2-49FD-89CB-ECE9A55BC5C6}"/>
      </w:docPartPr>
      <w:docPartBody>
        <w:p w:rsidR="005C1546" w:rsidRDefault="00484CEB" w:rsidP="00484CEB">
          <w:pPr>
            <w:pStyle w:val="822C7EDF7F2B48EF9EAE53EB766039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38"/>
    <w:rsid w:val="00484CEB"/>
    <w:rsid w:val="005C1546"/>
    <w:rsid w:val="00A00029"/>
    <w:rsid w:val="00BA46F3"/>
    <w:rsid w:val="00C70715"/>
    <w:rsid w:val="00E22C38"/>
    <w:rsid w:val="00E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39C58EBAB4991B39B8D6A45D2BBB0">
    <w:name w:val="7DB39C58EBAB4991B39B8D6A45D2BBB0"/>
    <w:rsid w:val="00E22C38"/>
  </w:style>
  <w:style w:type="paragraph" w:customStyle="1" w:styleId="61160FB8CF3446AAAFA3253C4BBC40F7">
    <w:name w:val="61160FB8CF3446AAAFA3253C4BBC40F7"/>
    <w:rsid w:val="00E22C38"/>
  </w:style>
  <w:style w:type="paragraph" w:customStyle="1" w:styleId="101F91B03774452CA77BC7FB0055FFBC">
    <w:name w:val="101F91B03774452CA77BC7FB0055FFBC"/>
    <w:rsid w:val="00E22C38"/>
  </w:style>
  <w:style w:type="paragraph" w:customStyle="1" w:styleId="C65432C000AE4E139695C31E6958011E">
    <w:name w:val="C65432C000AE4E139695C31E6958011E"/>
    <w:rsid w:val="00E22C38"/>
  </w:style>
  <w:style w:type="paragraph" w:customStyle="1" w:styleId="C0F6F9661810469399B5050B63FE9FBE">
    <w:name w:val="C0F6F9661810469399B5050B63FE9FBE"/>
    <w:rsid w:val="00E22C38"/>
  </w:style>
  <w:style w:type="paragraph" w:customStyle="1" w:styleId="822C7EDF7F2B48EF9EAE53EB7660397D">
    <w:name w:val="822C7EDF7F2B48EF9EAE53EB7660397D"/>
    <w:rsid w:val="00484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39C58EBAB4991B39B8D6A45D2BBB0">
    <w:name w:val="7DB39C58EBAB4991B39B8D6A45D2BBB0"/>
    <w:rsid w:val="00E22C38"/>
  </w:style>
  <w:style w:type="paragraph" w:customStyle="1" w:styleId="61160FB8CF3446AAAFA3253C4BBC40F7">
    <w:name w:val="61160FB8CF3446AAAFA3253C4BBC40F7"/>
    <w:rsid w:val="00E22C38"/>
  </w:style>
  <w:style w:type="paragraph" w:customStyle="1" w:styleId="101F91B03774452CA77BC7FB0055FFBC">
    <w:name w:val="101F91B03774452CA77BC7FB0055FFBC"/>
    <w:rsid w:val="00E22C38"/>
  </w:style>
  <w:style w:type="paragraph" w:customStyle="1" w:styleId="C65432C000AE4E139695C31E6958011E">
    <w:name w:val="C65432C000AE4E139695C31E6958011E"/>
    <w:rsid w:val="00E22C38"/>
  </w:style>
  <w:style w:type="paragraph" w:customStyle="1" w:styleId="C0F6F9661810469399B5050B63FE9FBE">
    <w:name w:val="C0F6F9661810469399B5050B63FE9FBE"/>
    <w:rsid w:val="00E22C38"/>
  </w:style>
  <w:style w:type="paragraph" w:customStyle="1" w:styleId="822C7EDF7F2B48EF9EAE53EB7660397D">
    <w:name w:val="822C7EDF7F2B48EF9EAE53EB7660397D"/>
    <w:rsid w:val="00484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5: Tasks and Talk</vt:lpstr>
    </vt:vector>
  </TitlesOfParts>
  <Company>Hampshire County Council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5: Tasks and Talk</dc:title>
  <dc:creator>HUser</dc:creator>
  <cp:lastModifiedBy>HUser</cp:lastModifiedBy>
  <cp:revision>4</cp:revision>
  <cp:lastPrinted>2014-06-22T15:11:00Z</cp:lastPrinted>
  <dcterms:created xsi:type="dcterms:W3CDTF">2014-06-28T16:24:00Z</dcterms:created>
  <dcterms:modified xsi:type="dcterms:W3CDTF">2014-06-28T16:47:00Z</dcterms:modified>
</cp:coreProperties>
</file>