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0ACB" w14:textId="18BD3F7D" w:rsidR="007D6BDE" w:rsidRPr="008729A2" w:rsidRDefault="007D6BDE" w:rsidP="007D6BD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729A2">
        <w:rPr>
          <w:rFonts w:ascii="Arial" w:hAnsi="Arial" w:cs="Arial"/>
          <w:b/>
          <w:sz w:val="26"/>
          <w:szCs w:val="26"/>
        </w:rPr>
        <w:t>Mat</w:t>
      </w:r>
      <w:r w:rsidR="00BA5764" w:rsidRPr="008729A2">
        <w:rPr>
          <w:rFonts w:ascii="Arial" w:hAnsi="Arial" w:cs="Arial"/>
          <w:b/>
          <w:sz w:val="26"/>
          <w:szCs w:val="26"/>
        </w:rPr>
        <w:t>hematical Diagnostic Assessment</w:t>
      </w:r>
      <w:r w:rsidR="007C5B71" w:rsidRPr="008729A2">
        <w:rPr>
          <w:rFonts w:ascii="Arial" w:hAnsi="Arial" w:cs="Arial"/>
          <w:b/>
          <w:sz w:val="26"/>
          <w:szCs w:val="26"/>
        </w:rPr>
        <w:t>: Fractions</w:t>
      </w:r>
    </w:p>
    <w:p w14:paraId="7AE4EA21" w14:textId="77777777" w:rsidR="007C3BD3" w:rsidRDefault="007C3BD3" w:rsidP="007D6B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F6F2C5" w14:textId="54467792" w:rsidR="007C3BD3" w:rsidRDefault="007C3BD3" w:rsidP="007C3BD3">
      <w:pPr>
        <w:rPr>
          <w:rFonts w:ascii="Arial" w:hAnsi="Arial" w:cs="Arial"/>
        </w:rPr>
      </w:pPr>
      <w:r w:rsidRPr="00E32264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32264">
        <w:rPr>
          <w:rFonts w:ascii="Arial" w:hAnsi="Arial" w:cs="Arial"/>
          <w:sz w:val="24"/>
          <w:szCs w:val="24"/>
        </w:rPr>
        <w:t>Year group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r w:rsidR="00C73586">
        <w:rPr>
          <w:rFonts w:ascii="Arial" w:hAnsi="Arial" w:cs="Arial"/>
        </w:rPr>
        <w:tab/>
      </w:r>
      <w:r w:rsidR="00C73586">
        <w:rPr>
          <w:rFonts w:ascii="Arial" w:hAnsi="Arial" w:cs="Arial"/>
        </w:rPr>
        <w:tab/>
      </w:r>
      <w:r w:rsidRPr="00E3226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</w:rPr>
        <w:t xml:space="preserve"> ………</w:t>
      </w:r>
    </w:p>
    <w:p w14:paraId="5B436E18" w14:textId="77777777" w:rsidR="007C3BD3" w:rsidRDefault="007C3BD3" w:rsidP="007D6B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909"/>
        <w:gridCol w:w="4872"/>
      </w:tblGrid>
      <w:tr w:rsidR="004258B6" w14:paraId="50AC5468" w14:textId="77777777" w:rsidTr="00CA2361">
        <w:tc>
          <w:tcPr>
            <w:tcW w:w="4909" w:type="dxa"/>
          </w:tcPr>
          <w:p w14:paraId="05104D0A" w14:textId="2553064E" w:rsidR="007C5B71" w:rsidRPr="007C7D9D" w:rsidRDefault="007C5B71" w:rsidP="007C7D9D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C7D9D">
              <w:rPr>
                <w:rFonts w:ascii="Arial" w:hAnsi="Arial" w:cs="Arial"/>
                <w:b/>
                <w:sz w:val="24"/>
                <w:szCs w:val="24"/>
              </w:rPr>
              <w:t xml:space="preserve">Half </w:t>
            </w:r>
            <w:r w:rsidR="00C66085" w:rsidRPr="007C7D9D">
              <w:rPr>
                <w:rFonts w:ascii="Arial" w:hAnsi="Arial" w:cs="Arial"/>
                <w:b/>
                <w:sz w:val="24"/>
                <w:szCs w:val="24"/>
              </w:rPr>
              <w:t xml:space="preserve">(quarter) </w:t>
            </w:r>
            <w:r w:rsidRPr="007C7D9D">
              <w:rPr>
                <w:rFonts w:ascii="Arial" w:hAnsi="Arial" w:cs="Arial"/>
                <w:b/>
                <w:sz w:val="24"/>
                <w:szCs w:val="24"/>
              </w:rPr>
              <w:t>of a shape</w:t>
            </w:r>
          </w:p>
          <w:p w14:paraId="67F373F3" w14:textId="11E2AFD8" w:rsidR="007C5B71" w:rsidRPr="008729A2" w:rsidRDefault="007C5B71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  <w:b/>
              </w:rPr>
            </w:pPr>
            <w:r w:rsidRPr="008729A2">
              <w:rPr>
                <w:rFonts w:ascii="Arial" w:hAnsi="Arial" w:cs="Arial"/>
              </w:rPr>
              <w:t>Given different shapes with folds</w:t>
            </w:r>
            <w:r w:rsidR="003F0104" w:rsidRPr="008729A2">
              <w:rPr>
                <w:rFonts w:ascii="Arial" w:hAnsi="Arial" w:cs="Arial"/>
              </w:rPr>
              <w:t xml:space="preserve"> (not all </w:t>
            </w:r>
            <w:r w:rsidR="00E94ED3" w:rsidRPr="008729A2">
              <w:rPr>
                <w:rFonts w:ascii="Arial" w:hAnsi="Arial" w:cs="Arial"/>
              </w:rPr>
              <w:t>t</w:t>
            </w:r>
            <w:r w:rsidR="00C66085" w:rsidRPr="008729A2">
              <w:rPr>
                <w:rFonts w:ascii="Arial" w:hAnsi="Arial" w:cs="Arial"/>
              </w:rPr>
              <w:t>hat</w:t>
            </w:r>
            <w:r w:rsidR="00E94ED3" w:rsidRPr="008729A2">
              <w:rPr>
                <w:rFonts w:ascii="Arial" w:hAnsi="Arial" w:cs="Arial"/>
              </w:rPr>
              <w:t xml:space="preserve"> fold into</w:t>
            </w:r>
            <w:r w:rsidR="003F0104" w:rsidRPr="008729A2">
              <w:rPr>
                <w:rFonts w:ascii="Arial" w:hAnsi="Arial" w:cs="Arial"/>
              </w:rPr>
              <w:t xml:space="preserve"> halves)</w:t>
            </w:r>
            <w:r w:rsidRPr="008729A2">
              <w:rPr>
                <w:rFonts w:ascii="Arial" w:hAnsi="Arial" w:cs="Arial"/>
              </w:rPr>
              <w:t>, can you show me which have been folded in half?</w:t>
            </w:r>
          </w:p>
          <w:p w14:paraId="1FF2B962" w14:textId="3CAA87D8" w:rsidR="007C5B71" w:rsidRPr="008729A2" w:rsidRDefault="007C5B71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How do you know these are folded in half?</w:t>
            </w:r>
          </w:p>
          <w:p w14:paraId="752A48A0" w14:textId="20BD9506" w:rsidR="00991E03" w:rsidRPr="008729A2" w:rsidRDefault="00991E0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Can you fold this square (triangle, rectangle, circle, etc) in half</w:t>
            </w:r>
            <w:r w:rsidR="00E94ED3" w:rsidRPr="008729A2">
              <w:rPr>
                <w:rFonts w:ascii="Arial" w:hAnsi="Arial" w:cs="Arial"/>
              </w:rPr>
              <w:t xml:space="preserve"> (quarters)</w:t>
            </w:r>
            <w:r w:rsidRPr="008729A2">
              <w:rPr>
                <w:rFonts w:ascii="Arial" w:hAnsi="Arial" w:cs="Arial"/>
              </w:rPr>
              <w:t>?</w:t>
            </w:r>
          </w:p>
          <w:p w14:paraId="22F988A7" w14:textId="274E1C3A" w:rsidR="00991E03" w:rsidRPr="008729A2" w:rsidRDefault="00991E0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Strips of paper in different lengths, can you fold them in half</w:t>
            </w:r>
            <w:r w:rsidR="00E94ED3" w:rsidRPr="008729A2">
              <w:rPr>
                <w:rFonts w:ascii="Arial" w:hAnsi="Arial" w:cs="Arial"/>
              </w:rPr>
              <w:t xml:space="preserve"> (quarters)</w:t>
            </w:r>
            <w:r w:rsidRPr="008729A2">
              <w:rPr>
                <w:rFonts w:ascii="Arial" w:hAnsi="Arial" w:cs="Arial"/>
              </w:rPr>
              <w:t>?</w:t>
            </w:r>
          </w:p>
          <w:p w14:paraId="600006A0" w14:textId="0B776B25" w:rsidR="00FD4D16" w:rsidRPr="007C5B71" w:rsidRDefault="00FD4D16" w:rsidP="007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</w:tcPr>
          <w:p w14:paraId="1EAC3CFC" w14:textId="77777777" w:rsidR="00F81D27" w:rsidRDefault="00F81D27" w:rsidP="003D3D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8B6" w14:paraId="7D7F7572" w14:textId="77777777" w:rsidTr="00CA2361">
        <w:tc>
          <w:tcPr>
            <w:tcW w:w="4909" w:type="dxa"/>
          </w:tcPr>
          <w:p w14:paraId="395C40B3" w14:textId="1FB6DC6F" w:rsidR="005E4783" w:rsidRPr="007C7D9D" w:rsidRDefault="005E4783" w:rsidP="007C7D9D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C7D9D">
              <w:rPr>
                <w:rFonts w:ascii="Arial" w:hAnsi="Arial" w:cs="Arial"/>
                <w:b/>
                <w:sz w:val="24"/>
                <w:szCs w:val="24"/>
              </w:rPr>
              <w:t>Counting in halves</w:t>
            </w:r>
            <w:r w:rsidR="00AB1815" w:rsidRPr="007C7D9D">
              <w:rPr>
                <w:rFonts w:ascii="Arial" w:hAnsi="Arial" w:cs="Arial"/>
                <w:b/>
                <w:sz w:val="24"/>
                <w:szCs w:val="24"/>
              </w:rPr>
              <w:t xml:space="preserve"> / quarters</w:t>
            </w:r>
          </w:p>
          <w:p w14:paraId="7C3EBA68" w14:textId="3B3E293A" w:rsidR="005E4783" w:rsidRPr="008729A2" w:rsidRDefault="005E478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How many halves make one (two, three, etc) whole?</w:t>
            </w:r>
          </w:p>
          <w:p w14:paraId="1D3CDA98" w14:textId="453346E5" w:rsidR="005E4783" w:rsidRPr="008729A2" w:rsidRDefault="005E478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How many halves do you have if you have two and a half apples?</w:t>
            </w:r>
          </w:p>
          <w:p w14:paraId="5B339E59" w14:textId="7EE41BD1" w:rsidR="00AB1815" w:rsidRPr="008729A2" w:rsidRDefault="00AB1815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How many quarters make one whole one?</w:t>
            </w:r>
          </w:p>
          <w:p w14:paraId="100C2B52" w14:textId="60056E3E" w:rsidR="00DF66B5" w:rsidRPr="008729A2" w:rsidRDefault="00DF66B5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Can you count in halves (quarters)?</w:t>
            </w:r>
          </w:p>
          <w:p w14:paraId="4B633B55" w14:textId="4D4BF237" w:rsidR="00DF66B5" w:rsidRPr="008729A2" w:rsidRDefault="00DF66B5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If one quarter of a pizza is eaten, what fraction of the pizza is left?</w:t>
            </w:r>
          </w:p>
          <w:p w14:paraId="191C9376" w14:textId="77777777" w:rsidR="00FD4D16" w:rsidRPr="008729A2" w:rsidRDefault="00DF66B5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If one quarter of children go home from school for lunch, what fraction of children have lunch at school?</w:t>
            </w:r>
          </w:p>
          <w:p w14:paraId="319C294F" w14:textId="362734AD" w:rsidR="00D63911" w:rsidRPr="003D44BF" w:rsidRDefault="00D63911" w:rsidP="00D63911">
            <w:pPr>
              <w:pStyle w:val="ListParagraph"/>
              <w:ind w:left="4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2" w:type="dxa"/>
          </w:tcPr>
          <w:p w14:paraId="4D98E469" w14:textId="77777777" w:rsidR="00F81D27" w:rsidRDefault="00F81D27" w:rsidP="007D6B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C9D" w14:paraId="6F8DF296" w14:textId="77777777" w:rsidTr="00CA2361">
        <w:tc>
          <w:tcPr>
            <w:tcW w:w="4909" w:type="dxa"/>
          </w:tcPr>
          <w:p w14:paraId="02C35E75" w14:textId="31E62C41" w:rsidR="005E4783" w:rsidRPr="007C7D9D" w:rsidRDefault="005E4783" w:rsidP="008729A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7D9D">
              <w:rPr>
                <w:rFonts w:ascii="Arial" w:hAnsi="Arial" w:cs="Arial"/>
                <w:b/>
                <w:sz w:val="24"/>
                <w:szCs w:val="24"/>
              </w:rPr>
              <w:t>Symbolisation</w:t>
            </w:r>
          </w:p>
          <w:p w14:paraId="4CCB812B" w14:textId="77777777" w:rsidR="006A7E96" w:rsidRPr="008729A2" w:rsidRDefault="005E4783" w:rsidP="00D63911">
            <w:pPr>
              <w:pStyle w:val="ListParagraph"/>
              <w:numPr>
                <w:ilvl w:val="0"/>
                <w:numId w:val="26"/>
              </w:numPr>
              <w:ind w:left="435"/>
              <w:rPr>
                <w:rFonts w:ascii="Arial" w:hAnsi="Arial" w:cs="Arial"/>
                <w:b/>
              </w:rPr>
            </w:pPr>
            <w:r w:rsidRPr="008729A2">
              <w:rPr>
                <w:rFonts w:ascii="Arial" w:hAnsi="Arial" w:cs="Arial"/>
              </w:rPr>
              <w:t>How do you record one half (one quarter</w:t>
            </w:r>
            <w:r w:rsidR="002A48E4" w:rsidRPr="008729A2">
              <w:rPr>
                <w:rFonts w:ascii="Arial" w:hAnsi="Arial" w:cs="Arial"/>
              </w:rPr>
              <w:t>)</w:t>
            </w:r>
            <w:r w:rsidRPr="008729A2">
              <w:rPr>
                <w:rFonts w:ascii="Arial" w:hAnsi="Arial" w:cs="Arial"/>
              </w:rPr>
              <w:t xml:space="preserve"> </w:t>
            </w:r>
            <w:r w:rsidR="00E94ED3" w:rsidRPr="008729A2">
              <w:rPr>
                <w:rFonts w:ascii="Arial" w:hAnsi="Arial" w:cs="Arial"/>
              </w:rPr>
              <w:t>in symbols</w:t>
            </w:r>
            <w:r w:rsidRPr="008729A2">
              <w:rPr>
                <w:rFonts w:ascii="Arial" w:hAnsi="Arial" w:cs="Arial"/>
              </w:rPr>
              <w:t>?</w:t>
            </w:r>
          </w:p>
          <w:p w14:paraId="6BD87043" w14:textId="5B4DA54E" w:rsidR="00D63911" w:rsidRPr="00D51C50" w:rsidRDefault="00D63911" w:rsidP="00D63911">
            <w:pPr>
              <w:pStyle w:val="ListParagraph"/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14:paraId="59B77EF2" w14:textId="77777777" w:rsidR="00D51C50" w:rsidRDefault="00D51C50" w:rsidP="007D6B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E96" w14:paraId="34AC480C" w14:textId="77777777" w:rsidTr="00CA2361">
        <w:tc>
          <w:tcPr>
            <w:tcW w:w="4909" w:type="dxa"/>
          </w:tcPr>
          <w:p w14:paraId="343FC042" w14:textId="77777777" w:rsidR="006A7E96" w:rsidRPr="007C7D9D" w:rsidRDefault="00E94ED3" w:rsidP="007C7D9D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C7D9D">
              <w:rPr>
                <w:rFonts w:ascii="Arial" w:hAnsi="Arial" w:cs="Arial"/>
                <w:b/>
                <w:sz w:val="24"/>
                <w:szCs w:val="24"/>
              </w:rPr>
              <w:t>Half / quarter of a quantity</w:t>
            </w:r>
          </w:p>
          <w:p w14:paraId="06E43161" w14:textId="3E30BDA5" w:rsidR="00E94ED3" w:rsidRPr="008729A2" w:rsidRDefault="00E94ED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Show me half of these fish (start with 6 fish, build up quantity as appropriate) Pupil to use chosen objects to show how they are working out their answer</w:t>
            </w:r>
            <w:r w:rsidR="00D63911" w:rsidRPr="008729A2">
              <w:rPr>
                <w:rFonts w:ascii="Arial" w:hAnsi="Arial" w:cs="Arial"/>
              </w:rPr>
              <w:t>.</w:t>
            </w:r>
          </w:p>
          <w:p w14:paraId="117D8CF9" w14:textId="77777777" w:rsidR="00E94ED3" w:rsidRPr="008729A2" w:rsidRDefault="00E94ED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Show me one quarter of….</w:t>
            </w:r>
          </w:p>
          <w:p w14:paraId="7AF5BD4B" w14:textId="6EE83F40" w:rsidR="00E94ED3" w:rsidRPr="008729A2" w:rsidRDefault="00E94ED3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Shade half of a shape, when the shape is divided into an even number of equal pieces</w:t>
            </w:r>
            <w:r w:rsidR="00D63911" w:rsidRPr="008729A2">
              <w:rPr>
                <w:rFonts w:ascii="Arial" w:hAnsi="Arial" w:cs="Arial"/>
              </w:rPr>
              <w:t>.</w:t>
            </w:r>
          </w:p>
          <w:p w14:paraId="069788A1" w14:textId="77777777" w:rsidR="00CA2361" w:rsidRPr="008729A2" w:rsidRDefault="00AB1815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Shade one quarter of a shape when the shape is divided into 8 (12, 16, 20, etc) pieces</w:t>
            </w:r>
            <w:r w:rsidR="00C73586" w:rsidRPr="008729A2">
              <w:rPr>
                <w:rFonts w:ascii="Arial" w:hAnsi="Arial" w:cs="Arial"/>
              </w:rPr>
              <w:t>.</w:t>
            </w:r>
          </w:p>
          <w:p w14:paraId="217C2A04" w14:textId="442CE030" w:rsidR="00FD5127" w:rsidRPr="00E94ED3" w:rsidRDefault="00FD5127" w:rsidP="00FD51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336494C6" w14:textId="77777777" w:rsidR="006A7E96" w:rsidRDefault="006A7E96" w:rsidP="007D6B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C9D" w14:paraId="312478FE" w14:textId="77777777" w:rsidTr="00CA2361">
        <w:tc>
          <w:tcPr>
            <w:tcW w:w="4909" w:type="dxa"/>
          </w:tcPr>
          <w:p w14:paraId="70778778" w14:textId="77777777" w:rsidR="006A7E96" w:rsidRPr="007C7D9D" w:rsidRDefault="00E94ED3" w:rsidP="007C7D9D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C7D9D">
              <w:rPr>
                <w:rFonts w:ascii="Arial" w:hAnsi="Arial" w:cs="Arial"/>
                <w:b/>
                <w:sz w:val="24"/>
                <w:szCs w:val="24"/>
              </w:rPr>
              <w:lastRenderedPageBreak/>
              <w:t>Fractions of a quantity</w:t>
            </w:r>
          </w:p>
          <w:p w14:paraId="399063FF" w14:textId="29BCF242" w:rsidR="00E94ED3" w:rsidRPr="008729A2" w:rsidRDefault="002733BE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U</w:t>
            </w:r>
            <w:r w:rsidR="00E94ED3" w:rsidRPr="008729A2">
              <w:rPr>
                <w:rFonts w:ascii="Arial" w:hAnsi="Arial" w:cs="Arial"/>
              </w:rPr>
              <w:t xml:space="preserve">se a bar model to show </w:t>
            </w:r>
            <w:r w:rsidRPr="008729A2">
              <w:rPr>
                <w:rFonts w:ascii="Arial" w:hAnsi="Arial" w:cs="Arial"/>
              </w:rPr>
              <w:t>half of eight (10, 12, 18, etc)</w:t>
            </w:r>
            <w:r w:rsidR="00D63911" w:rsidRPr="008729A2">
              <w:rPr>
                <w:rFonts w:ascii="Arial" w:hAnsi="Arial" w:cs="Arial"/>
              </w:rPr>
              <w:t>.</w:t>
            </w:r>
          </w:p>
          <w:p w14:paraId="35D3DE7C" w14:textId="50A68BF1" w:rsidR="002733BE" w:rsidRPr="008729A2" w:rsidRDefault="002733BE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Pupils to use objects to access this if necessary</w:t>
            </w:r>
            <w:r w:rsidR="00D63911" w:rsidRPr="008729A2">
              <w:rPr>
                <w:rFonts w:ascii="Arial" w:hAnsi="Arial" w:cs="Arial"/>
              </w:rPr>
              <w:t>.</w:t>
            </w:r>
          </w:p>
          <w:p w14:paraId="336E2ACA" w14:textId="20537EB6" w:rsidR="00AB1815" w:rsidRPr="008729A2" w:rsidRDefault="00AB1815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Use a bar model to show one quarter of 8 (12, 16, 20, etc)</w:t>
            </w:r>
            <w:r w:rsidR="00D63911" w:rsidRPr="008729A2">
              <w:rPr>
                <w:rFonts w:ascii="Arial" w:hAnsi="Arial" w:cs="Arial"/>
              </w:rPr>
              <w:t>.</w:t>
            </w:r>
          </w:p>
          <w:p w14:paraId="18BBF9AE" w14:textId="77777777" w:rsidR="00995300" w:rsidRPr="008729A2" w:rsidRDefault="00995300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If half of class are boys, and there are ten boys. How many children are there in the class?</w:t>
            </w:r>
          </w:p>
          <w:p w14:paraId="0AD86DAA" w14:textId="77777777" w:rsidR="00995300" w:rsidRPr="008729A2" w:rsidRDefault="00E5337F" w:rsidP="008729A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35"/>
              <w:rPr>
                <w:rFonts w:ascii="Arial" w:hAnsi="Arial" w:cs="Arial"/>
              </w:rPr>
            </w:pPr>
            <w:r w:rsidRPr="008729A2">
              <w:rPr>
                <w:rFonts w:ascii="Arial" w:hAnsi="Arial" w:cs="Arial"/>
              </w:rPr>
              <w:t>O</w:t>
            </w:r>
            <w:r w:rsidR="00995300" w:rsidRPr="008729A2">
              <w:rPr>
                <w:rFonts w:ascii="Arial" w:hAnsi="Arial" w:cs="Arial"/>
              </w:rPr>
              <w:t xml:space="preserve">ne quarter of the cookies are chocolate and there are five </w:t>
            </w:r>
            <w:r w:rsidRPr="008729A2">
              <w:rPr>
                <w:rFonts w:ascii="Arial" w:hAnsi="Arial" w:cs="Arial"/>
              </w:rPr>
              <w:t>chocolate cookies</w:t>
            </w:r>
            <w:r w:rsidR="00995300" w:rsidRPr="008729A2">
              <w:rPr>
                <w:rFonts w:ascii="Arial" w:hAnsi="Arial" w:cs="Arial"/>
              </w:rPr>
              <w:t>. How many cookies are there altogether?</w:t>
            </w:r>
          </w:p>
          <w:p w14:paraId="5AB7006E" w14:textId="78DB299D" w:rsidR="008729A2" w:rsidRPr="00E94ED3" w:rsidRDefault="008729A2" w:rsidP="008729A2">
            <w:pPr>
              <w:pStyle w:val="ListParagraph"/>
              <w:ind w:left="4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52CD82EC" w14:textId="77777777" w:rsidR="00F81D27" w:rsidRDefault="00F81D27" w:rsidP="007D6B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98BF75" w14:textId="77777777" w:rsidR="000D072B" w:rsidRDefault="000D072B"/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D072B" w14:paraId="70CC4793" w14:textId="77777777" w:rsidTr="002919F7">
        <w:trPr>
          <w:trHeight w:hRule="exact" w:val="3505"/>
        </w:trPr>
        <w:tc>
          <w:tcPr>
            <w:tcW w:w="9781" w:type="dxa"/>
          </w:tcPr>
          <w:p w14:paraId="47144C9F" w14:textId="56F5B023" w:rsidR="000D072B" w:rsidRPr="002919F7" w:rsidRDefault="000D072B" w:rsidP="007D6BDE">
            <w:pPr>
              <w:rPr>
                <w:rFonts w:ascii="Arial" w:hAnsi="Arial" w:cs="Arial"/>
              </w:rPr>
            </w:pPr>
            <w:r w:rsidRPr="002919F7">
              <w:rPr>
                <w:rFonts w:ascii="Arial" w:hAnsi="Arial" w:cs="Arial"/>
              </w:rPr>
              <w:t>Summary notes</w:t>
            </w:r>
          </w:p>
        </w:tc>
      </w:tr>
    </w:tbl>
    <w:p w14:paraId="3BCC5E76" w14:textId="77777777" w:rsidR="00F81D27" w:rsidRDefault="00F81D27">
      <w:pPr>
        <w:rPr>
          <w:rFonts w:ascii="Arial" w:hAnsi="Arial" w:cs="Arial"/>
          <w:b/>
          <w:sz w:val="24"/>
          <w:szCs w:val="24"/>
        </w:rPr>
      </w:pPr>
    </w:p>
    <w:sectPr w:rsidR="00F81D27" w:rsidSect="007E7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" w:right="1440" w:bottom="567" w:left="992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D05A" w14:textId="77777777" w:rsidR="00F855BE" w:rsidRDefault="00F855BE" w:rsidP="00CB0095">
      <w:pPr>
        <w:spacing w:after="0" w:line="240" w:lineRule="auto"/>
      </w:pPr>
      <w:r>
        <w:separator/>
      </w:r>
    </w:p>
  </w:endnote>
  <w:endnote w:type="continuationSeparator" w:id="0">
    <w:p w14:paraId="48CCE063" w14:textId="77777777" w:rsidR="00F855BE" w:rsidRDefault="00F855BE" w:rsidP="00C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C53E" w14:textId="77777777" w:rsidR="007E733A" w:rsidRDefault="007E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B0E8" w14:textId="016462BA" w:rsidR="007C7D9D" w:rsidRDefault="007C7D9D">
    <w:pPr>
      <w:pStyle w:val="Footer"/>
    </w:pPr>
    <w:r>
      <w:t xml:space="preserve">Hampshire Mathematics planning tool for pupils with </w:t>
    </w:r>
    <w:proofErr w:type="spellStart"/>
    <w:r>
      <w:t>SEND_Fractions</w:t>
    </w:r>
    <w:proofErr w:type="spellEnd"/>
    <w:r w:rsidR="00275DA2">
      <w:rPr>
        <w:noProof/>
        <w:lang w:eastAsia="en-GB"/>
      </w:rPr>
      <w:t xml:space="preserve">                   </w:t>
    </w:r>
    <w:r w:rsidR="00275DA2">
      <w:rPr>
        <w:noProof/>
        <w:lang w:eastAsia="en-GB"/>
      </w:rPr>
      <w:drawing>
        <wp:inline distT="0" distB="0" distL="0" distR="0" wp14:anchorId="00C9A95D" wp14:editId="5373044A">
          <wp:extent cx="1419225" cy="548640"/>
          <wp:effectExtent l="0" t="0" r="9525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35" t="4438" r="16124" b="83432"/>
                  <a:stretch/>
                </pic:blipFill>
                <pic:spPr bwMode="auto">
                  <a:xfrm>
                    <a:off x="0" y="0"/>
                    <a:ext cx="14192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C8AEDE" w14:textId="1802EDA6" w:rsidR="007C7D9D" w:rsidRDefault="00275DA2">
    <w:pPr>
      <w:pStyle w:val="Foot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CDA" w14:textId="77777777" w:rsidR="007E733A" w:rsidRDefault="007E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EB05" w14:textId="77777777" w:rsidR="00F855BE" w:rsidRDefault="00F855BE" w:rsidP="00CB0095">
      <w:pPr>
        <w:spacing w:after="0" w:line="240" w:lineRule="auto"/>
      </w:pPr>
      <w:r>
        <w:separator/>
      </w:r>
    </w:p>
  </w:footnote>
  <w:footnote w:type="continuationSeparator" w:id="0">
    <w:p w14:paraId="47C2EF46" w14:textId="77777777" w:rsidR="00F855BE" w:rsidRDefault="00F855BE" w:rsidP="00C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7DC8" w14:textId="77777777" w:rsidR="007E733A" w:rsidRDefault="007E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9C72" w14:textId="524044AD" w:rsidR="00074BC8" w:rsidRDefault="00074BC8">
    <w:pPr>
      <w:pStyle w:val="Header"/>
    </w:pPr>
    <w:r>
      <w:rPr>
        <w:b/>
        <w:sz w:val="28"/>
        <w:szCs w:val="28"/>
      </w:rPr>
      <w:tab/>
      <w:t xml:space="preserve">                </w:t>
    </w:r>
  </w:p>
  <w:p w14:paraId="07C6CA37" w14:textId="6AE1184D" w:rsidR="00CB0095" w:rsidRDefault="00CB0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C4D7" w14:textId="77777777" w:rsidR="007E733A" w:rsidRDefault="007E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B8F"/>
    <w:multiLevelType w:val="hybridMultilevel"/>
    <w:tmpl w:val="5816DA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962"/>
    <w:multiLevelType w:val="hybridMultilevel"/>
    <w:tmpl w:val="305CC2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DBD"/>
    <w:multiLevelType w:val="hybridMultilevel"/>
    <w:tmpl w:val="EA9C2752"/>
    <w:lvl w:ilvl="0" w:tplc="9E8AB1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550D"/>
    <w:multiLevelType w:val="hybridMultilevel"/>
    <w:tmpl w:val="34A8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FEE"/>
    <w:multiLevelType w:val="hybridMultilevel"/>
    <w:tmpl w:val="ABEA9A42"/>
    <w:lvl w:ilvl="0" w:tplc="48266F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5603"/>
    <w:multiLevelType w:val="hybridMultilevel"/>
    <w:tmpl w:val="CABAE6A8"/>
    <w:lvl w:ilvl="0" w:tplc="E7B4A0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925F0"/>
    <w:multiLevelType w:val="hybridMultilevel"/>
    <w:tmpl w:val="3E2CA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E33B97"/>
    <w:multiLevelType w:val="hybridMultilevel"/>
    <w:tmpl w:val="F0FC99D6"/>
    <w:lvl w:ilvl="0" w:tplc="2996E9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A31B0"/>
    <w:multiLevelType w:val="hybridMultilevel"/>
    <w:tmpl w:val="5A224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6DA7"/>
    <w:multiLevelType w:val="hybridMultilevel"/>
    <w:tmpl w:val="04B60EDA"/>
    <w:lvl w:ilvl="0" w:tplc="C360E7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F6ED6"/>
    <w:multiLevelType w:val="hybridMultilevel"/>
    <w:tmpl w:val="D05622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7598"/>
    <w:multiLevelType w:val="hybridMultilevel"/>
    <w:tmpl w:val="300E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6DE"/>
    <w:multiLevelType w:val="hybridMultilevel"/>
    <w:tmpl w:val="0CF22556"/>
    <w:lvl w:ilvl="0" w:tplc="B6D81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5997"/>
    <w:multiLevelType w:val="hybridMultilevel"/>
    <w:tmpl w:val="DEE6B1E2"/>
    <w:lvl w:ilvl="0" w:tplc="C930D9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57D2A"/>
    <w:multiLevelType w:val="hybridMultilevel"/>
    <w:tmpl w:val="F2BA7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5426"/>
    <w:multiLevelType w:val="hybridMultilevel"/>
    <w:tmpl w:val="3814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05A0"/>
    <w:multiLevelType w:val="hybridMultilevel"/>
    <w:tmpl w:val="10D0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0E5D"/>
    <w:multiLevelType w:val="hybridMultilevel"/>
    <w:tmpl w:val="197E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44FE9"/>
    <w:multiLevelType w:val="hybridMultilevel"/>
    <w:tmpl w:val="B0F678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E1EA5"/>
    <w:multiLevelType w:val="hybridMultilevel"/>
    <w:tmpl w:val="D7E061EA"/>
    <w:lvl w:ilvl="0" w:tplc="52EA3BD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96D85"/>
    <w:multiLevelType w:val="hybridMultilevel"/>
    <w:tmpl w:val="8FA05E7A"/>
    <w:lvl w:ilvl="0" w:tplc="B6D81C4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8D6D14"/>
    <w:multiLevelType w:val="hybridMultilevel"/>
    <w:tmpl w:val="D562AA9C"/>
    <w:lvl w:ilvl="0" w:tplc="B6D81C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5553CA"/>
    <w:multiLevelType w:val="hybridMultilevel"/>
    <w:tmpl w:val="7BF6ED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57926"/>
    <w:multiLevelType w:val="hybridMultilevel"/>
    <w:tmpl w:val="EB6C2D00"/>
    <w:lvl w:ilvl="0" w:tplc="B6D81C4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EE5502"/>
    <w:multiLevelType w:val="hybridMultilevel"/>
    <w:tmpl w:val="C8169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7ACE"/>
    <w:multiLevelType w:val="hybridMultilevel"/>
    <w:tmpl w:val="FD74F6C0"/>
    <w:lvl w:ilvl="0" w:tplc="BDCCB7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13779"/>
    <w:multiLevelType w:val="hybridMultilevel"/>
    <w:tmpl w:val="AB76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3FF1"/>
    <w:multiLevelType w:val="hybridMultilevel"/>
    <w:tmpl w:val="4F7A89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35A9F"/>
    <w:multiLevelType w:val="hybridMultilevel"/>
    <w:tmpl w:val="7BCA5702"/>
    <w:lvl w:ilvl="0" w:tplc="B6D81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E1EB7"/>
    <w:multiLevelType w:val="hybridMultilevel"/>
    <w:tmpl w:val="821009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1269"/>
    <w:multiLevelType w:val="hybridMultilevel"/>
    <w:tmpl w:val="ED36B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27"/>
  </w:num>
  <w:num w:numId="13">
    <w:abstractNumId w:val="14"/>
  </w:num>
  <w:num w:numId="14">
    <w:abstractNumId w:val="21"/>
  </w:num>
  <w:num w:numId="15">
    <w:abstractNumId w:val="12"/>
  </w:num>
  <w:num w:numId="16">
    <w:abstractNumId w:val="30"/>
  </w:num>
  <w:num w:numId="17">
    <w:abstractNumId w:val="18"/>
  </w:num>
  <w:num w:numId="18">
    <w:abstractNumId w:val="24"/>
  </w:num>
  <w:num w:numId="19">
    <w:abstractNumId w:val="22"/>
  </w:num>
  <w:num w:numId="20">
    <w:abstractNumId w:val="23"/>
  </w:num>
  <w:num w:numId="21">
    <w:abstractNumId w:val="28"/>
  </w:num>
  <w:num w:numId="22">
    <w:abstractNumId w:val="29"/>
  </w:num>
  <w:num w:numId="23">
    <w:abstractNumId w:val="20"/>
  </w:num>
  <w:num w:numId="24">
    <w:abstractNumId w:val="1"/>
  </w:num>
  <w:num w:numId="25">
    <w:abstractNumId w:val="11"/>
  </w:num>
  <w:num w:numId="26">
    <w:abstractNumId w:val="26"/>
  </w:num>
  <w:num w:numId="27">
    <w:abstractNumId w:val="3"/>
  </w:num>
  <w:num w:numId="28">
    <w:abstractNumId w:val="17"/>
  </w:num>
  <w:num w:numId="29">
    <w:abstractNumId w:val="6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DE"/>
    <w:rsid w:val="00053279"/>
    <w:rsid w:val="00074BC8"/>
    <w:rsid w:val="0009612A"/>
    <w:rsid w:val="00097217"/>
    <w:rsid w:val="000D072B"/>
    <w:rsid w:val="000D4585"/>
    <w:rsid w:val="00100B7D"/>
    <w:rsid w:val="001A3422"/>
    <w:rsid w:val="001C0B8D"/>
    <w:rsid w:val="00254AF1"/>
    <w:rsid w:val="002733BE"/>
    <w:rsid w:val="00275DA2"/>
    <w:rsid w:val="002919F7"/>
    <w:rsid w:val="002A08E2"/>
    <w:rsid w:val="002A48E4"/>
    <w:rsid w:val="00325F24"/>
    <w:rsid w:val="00343256"/>
    <w:rsid w:val="003820B6"/>
    <w:rsid w:val="003D3DF0"/>
    <w:rsid w:val="003D44BF"/>
    <w:rsid w:val="003D48E4"/>
    <w:rsid w:val="003F0104"/>
    <w:rsid w:val="003F2296"/>
    <w:rsid w:val="004009E8"/>
    <w:rsid w:val="004258B6"/>
    <w:rsid w:val="004F5E5A"/>
    <w:rsid w:val="00537F22"/>
    <w:rsid w:val="005765F2"/>
    <w:rsid w:val="005E4783"/>
    <w:rsid w:val="0062023B"/>
    <w:rsid w:val="006A7E96"/>
    <w:rsid w:val="00700B17"/>
    <w:rsid w:val="007116B3"/>
    <w:rsid w:val="00757072"/>
    <w:rsid w:val="00763A01"/>
    <w:rsid w:val="007C3BD3"/>
    <w:rsid w:val="007C5B71"/>
    <w:rsid w:val="007C7D9D"/>
    <w:rsid w:val="007D6BDE"/>
    <w:rsid w:val="007E733A"/>
    <w:rsid w:val="00812801"/>
    <w:rsid w:val="008729A2"/>
    <w:rsid w:val="008C5063"/>
    <w:rsid w:val="008D43E7"/>
    <w:rsid w:val="00902906"/>
    <w:rsid w:val="00917D65"/>
    <w:rsid w:val="009600D8"/>
    <w:rsid w:val="0096293F"/>
    <w:rsid w:val="00982185"/>
    <w:rsid w:val="00991E03"/>
    <w:rsid w:val="00995300"/>
    <w:rsid w:val="00AB1815"/>
    <w:rsid w:val="00B03D2F"/>
    <w:rsid w:val="00B21820"/>
    <w:rsid w:val="00B25F0D"/>
    <w:rsid w:val="00B65512"/>
    <w:rsid w:val="00B6748D"/>
    <w:rsid w:val="00B73443"/>
    <w:rsid w:val="00BA5764"/>
    <w:rsid w:val="00BB1D0F"/>
    <w:rsid w:val="00BE7761"/>
    <w:rsid w:val="00C11DC3"/>
    <w:rsid w:val="00C129DD"/>
    <w:rsid w:val="00C32C9D"/>
    <w:rsid w:val="00C66085"/>
    <w:rsid w:val="00C73586"/>
    <w:rsid w:val="00CA2361"/>
    <w:rsid w:val="00CB0095"/>
    <w:rsid w:val="00CB06FA"/>
    <w:rsid w:val="00CC24D8"/>
    <w:rsid w:val="00CD0DA8"/>
    <w:rsid w:val="00D51C50"/>
    <w:rsid w:val="00D63911"/>
    <w:rsid w:val="00DA4A0F"/>
    <w:rsid w:val="00DD49ED"/>
    <w:rsid w:val="00DE3365"/>
    <w:rsid w:val="00DF66B5"/>
    <w:rsid w:val="00E32264"/>
    <w:rsid w:val="00E5337F"/>
    <w:rsid w:val="00E73A30"/>
    <w:rsid w:val="00E7493E"/>
    <w:rsid w:val="00E94ED3"/>
    <w:rsid w:val="00ED27C6"/>
    <w:rsid w:val="00F06E99"/>
    <w:rsid w:val="00F81D27"/>
    <w:rsid w:val="00F855BE"/>
    <w:rsid w:val="00FD4D16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60EE0"/>
  <w15:docId w15:val="{3AE8E62B-EE4D-4AB8-98A3-6B0D773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95"/>
  </w:style>
  <w:style w:type="paragraph" w:styleId="Footer">
    <w:name w:val="footer"/>
    <w:basedOn w:val="Normal"/>
    <w:link w:val="FooterChar"/>
    <w:uiPriority w:val="99"/>
    <w:unhideWhenUsed/>
    <w:rsid w:val="00CB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95"/>
  </w:style>
  <w:style w:type="character" w:styleId="PlaceholderText">
    <w:name w:val="Placeholder Text"/>
    <w:basedOn w:val="DefaultParagraphFont"/>
    <w:uiPriority w:val="99"/>
    <w:semiHidden/>
    <w:rsid w:val="00BA57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Vickers, Rebecca</cp:lastModifiedBy>
  <cp:revision>2</cp:revision>
  <cp:lastPrinted>2019-01-17T13:01:00Z</cp:lastPrinted>
  <dcterms:created xsi:type="dcterms:W3CDTF">2021-09-26T11:40:00Z</dcterms:created>
  <dcterms:modified xsi:type="dcterms:W3CDTF">2021-09-26T11:40:00Z</dcterms:modified>
</cp:coreProperties>
</file>