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6095"/>
        <w:gridCol w:w="3544"/>
      </w:tblGrid>
      <w:tr w:rsidR="0041782B" w:rsidRPr="009B3D3B" w:rsidTr="004276BC">
        <w:tc>
          <w:tcPr>
            <w:tcW w:w="851" w:type="dxa"/>
          </w:tcPr>
          <w:p w:rsidR="0041782B" w:rsidRPr="00380AA9" w:rsidRDefault="0041782B" w:rsidP="004178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0AA9">
              <w:rPr>
                <w:rFonts w:ascii="Arial" w:hAnsi="Arial" w:cs="Arial"/>
                <w:b/>
                <w:sz w:val="16"/>
                <w:szCs w:val="16"/>
              </w:rPr>
              <w:t>Domain</w:t>
            </w:r>
          </w:p>
        </w:tc>
        <w:tc>
          <w:tcPr>
            <w:tcW w:w="6095" w:type="dxa"/>
          </w:tcPr>
          <w:p w:rsidR="0041782B" w:rsidRPr="009B3D3B" w:rsidRDefault="0041782B" w:rsidP="004178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3D3B">
              <w:rPr>
                <w:rFonts w:ascii="Arial" w:hAnsi="Arial" w:cs="Arial"/>
                <w:b/>
                <w:sz w:val="16"/>
                <w:szCs w:val="16"/>
              </w:rPr>
              <w:t>Vocabulary</w:t>
            </w:r>
          </w:p>
        </w:tc>
        <w:tc>
          <w:tcPr>
            <w:tcW w:w="3544" w:type="dxa"/>
          </w:tcPr>
          <w:p w:rsidR="0041782B" w:rsidRPr="009B3D3B" w:rsidRDefault="0041782B" w:rsidP="004178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3D3B">
              <w:rPr>
                <w:rFonts w:ascii="Arial" w:hAnsi="Arial" w:cs="Arial"/>
                <w:b/>
                <w:sz w:val="16"/>
                <w:szCs w:val="16"/>
              </w:rPr>
              <w:t>Task</w:t>
            </w:r>
          </w:p>
          <w:p w:rsidR="00183E95" w:rsidRPr="009B3D3B" w:rsidRDefault="00183E95" w:rsidP="004178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3D3B" w:rsidRPr="009B3D3B" w:rsidTr="004276BC">
        <w:trPr>
          <w:cantSplit/>
          <w:trHeight w:val="1134"/>
        </w:trPr>
        <w:tc>
          <w:tcPr>
            <w:tcW w:w="851" w:type="dxa"/>
            <w:textDirection w:val="btLr"/>
          </w:tcPr>
          <w:p w:rsidR="009B3D3B" w:rsidRPr="00380AA9" w:rsidRDefault="009B3D3B" w:rsidP="00183E95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0AA9">
              <w:rPr>
                <w:rFonts w:ascii="Arial" w:hAnsi="Arial" w:cs="Arial"/>
                <w:b/>
                <w:sz w:val="16"/>
                <w:szCs w:val="16"/>
              </w:rPr>
              <w:t>Number and place value</w:t>
            </w:r>
          </w:p>
        </w:tc>
        <w:tc>
          <w:tcPr>
            <w:tcW w:w="6095" w:type="dxa"/>
          </w:tcPr>
          <w:p w:rsidR="00B24F45" w:rsidRPr="004276BC" w:rsidRDefault="004276BC" w:rsidP="00B24F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9F"/>
                <w:sz w:val="16"/>
                <w:szCs w:val="16"/>
              </w:rPr>
            </w:pPr>
            <w:r w:rsidRPr="004276BC">
              <w:rPr>
                <w:rFonts w:ascii="Arial" w:hAnsi="Arial" w:cs="Arial"/>
                <w:color w:val="00009F"/>
                <w:sz w:val="16"/>
                <w:szCs w:val="16"/>
              </w:rPr>
              <w:t xml:space="preserve">units, ones, tens, hundreds, thousands, </w:t>
            </w:r>
            <w:r w:rsidR="00B24F45" w:rsidRPr="004276BC">
              <w:rPr>
                <w:rFonts w:ascii="Arial" w:hAnsi="Arial" w:cs="Arial"/>
                <w:color w:val="00009F"/>
                <w:sz w:val="16"/>
                <w:szCs w:val="16"/>
              </w:rPr>
              <w:t>ten thou</w:t>
            </w:r>
            <w:r w:rsidRPr="004276BC">
              <w:rPr>
                <w:rFonts w:ascii="Arial" w:hAnsi="Arial" w:cs="Arial"/>
                <w:color w:val="00009F"/>
                <w:sz w:val="16"/>
                <w:szCs w:val="16"/>
              </w:rPr>
              <w:t xml:space="preserve">sand, hundred thousand, million, </w:t>
            </w:r>
            <w:r w:rsidR="00B24F45" w:rsidRPr="004276BC">
              <w:rPr>
                <w:rFonts w:ascii="Arial" w:hAnsi="Arial" w:cs="Arial"/>
                <w:color w:val="00009F"/>
                <w:sz w:val="16"/>
                <w:szCs w:val="16"/>
              </w:rPr>
              <w:t>digit, one-, two-, three- or four-digit number</w:t>
            </w:r>
          </w:p>
          <w:p w:rsidR="00B24F45" w:rsidRPr="004276BC" w:rsidRDefault="004276BC" w:rsidP="00B24F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9F"/>
                <w:sz w:val="16"/>
                <w:szCs w:val="16"/>
              </w:rPr>
            </w:pPr>
            <w:r w:rsidRPr="004276BC">
              <w:rPr>
                <w:rFonts w:ascii="Arial" w:hAnsi="Arial" w:cs="Arial"/>
                <w:color w:val="00009F"/>
                <w:sz w:val="16"/>
                <w:szCs w:val="16"/>
              </w:rPr>
              <w:t xml:space="preserve">numeral, </w:t>
            </w:r>
            <w:r w:rsidR="00B24F45" w:rsidRPr="004276BC">
              <w:rPr>
                <w:rFonts w:ascii="Arial" w:hAnsi="Arial" w:cs="Arial"/>
                <w:color w:val="00009F"/>
                <w:sz w:val="16"/>
                <w:szCs w:val="16"/>
              </w:rPr>
              <w:t>‘teens’</w:t>
            </w:r>
            <w:r w:rsidRPr="004276BC">
              <w:rPr>
                <w:rFonts w:ascii="Arial" w:hAnsi="Arial" w:cs="Arial"/>
                <w:color w:val="00009F"/>
                <w:sz w:val="16"/>
                <w:szCs w:val="16"/>
              </w:rPr>
              <w:t xml:space="preserve"> number, </w:t>
            </w:r>
            <w:r w:rsidR="00B24F45" w:rsidRPr="004276BC">
              <w:rPr>
                <w:rFonts w:ascii="Arial" w:hAnsi="Arial" w:cs="Arial"/>
                <w:color w:val="00009F"/>
                <w:sz w:val="16"/>
                <w:szCs w:val="16"/>
              </w:rPr>
              <w:t>place, place value</w:t>
            </w:r>
            <w:r w:rsidRPr="004276BC">
              <w:rPr>
                <w:rFonts w:ascii="Arial" w:hAnsi="Arial" w:cs="Arial"/>
                <w:color w:val="00009F"/>
                <w:sz w:val="16"/>
                <w:szCs w:val="16"/>
              </w:rPr>
              <w:t xml:space="preserve">, </w:t>
            </w:r>
            <w:r w:rsidR="00B24F45" w:rsidRPr="004276BC">
              <w:rPr>
                <w:rFonts w:ascii="Arial" w:hAnsi="Arial" w:cs="Arial"/>
                <w:color w:val="00009F"/>
                <w:sz w:val="16"/>
                <w:szCs w:val="16"/>
              </w:rPr>
              <w:t>stands for, represents</w:t>
            </w:r>
          </w:p>
          <w:p w:rsidR="00B24F45" w:rsidRPr="004276BC" w:rsidRDefault="004276BC" w:rsidP="00B24F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9F"/>
                <w:sz w:val="16"/>
                <w:szCs w:val="16"/>
              </w:rPr>
            </w:pPr>
            <w:r w:rsidRPr="004276BC">
              <w:rPr>
                <w:rFonts w:ascii="Arial" w:hAnsi="Arial" w:cs="Arial"/>
                <w:color w:val="00009F"/>
                <w:sz w:val="16"/>
                <w:szCs w:val="16"/>
              </w:rPr>
              <w:t xml:space="preserve">exchange, </w:t>
            </w:r>
            <w:r w:rsidR="00B24F45" w:rsidRPr="004276BC">
              <w:rPr>
                <w:rFonts w:ascii="Arial" w:hAnsi="Arial" w:cs="Arial"/>
                <w:color w:val="00009F"/>
                <w:sz w:val="16"/>
                <w:szCs w:val="16"/>
              </w:rPr>
              <w:t>the same number as, as</w:t>
            </w:r>
            <w:r w:rsidRPr="004276BC">
              <w:rPr>
                <w:rFonts w:ascii="Arial" w:hAnsi="Arial" w:cs="Arial"/>
                <w:color w:val="00009F"/>
                <w:sz w:val="16"/>
                <w:szCs w:val="16"/>
              </w:rPr>
              <w:t xml:space="preserve"> many as, </w:t>
            </w:r>
            <w:r w:rsidR="00B24F45" w:rsidRPr="004276BC">
              <w:rPr>
                <w:rFonts w:ascii="Arial" w:hAnsi="Arial" w:cs="Arial"/>
                <w:color w:val="00009F"/>
                <w:sz w:val="16"/>
                <w:szCs w:val="16"/>
              </w:rPr>
              <w:t>equal to</w:t>
            </w:r>
          </w:p>
          <w:p w:rsidR="00B24F45" w:rsidRPr="004276BC" w:rsidRDefault="00B24F45" w:rsidP="00B24F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9F"/>
                <w:sz w:val="16"/>
                <w:szCs w:val="16"/>
              </w:rPr>
            </w:pPr>
            <w:r w:rsidRPr="004276BC">
              <w:rPr>
                <w:rFonts w:ascii="Arial" w:hAnsi="Arial" w:cs="Arial"/>
                <w:color w:val="00009F"/>
                <w:sz w:val="16"/>
                <w:szCs w:val="16"/>
              </w:rPr>
              <w:t xml:space="preserve">Of </w:t>
            </w:r>
            <w:r w:rsidRPr="004276BC">
              <w:rPr>
                <w:rFonts w:ascii="Arial" w:hAnsi="Arial" w:cs="Arial"/>
                <w:b/>
                <w:bCs/>
                <w:color w:val="00009F"/>
                <w:sz w:val="16"/>
                <w:szCs w:val="16"/>
              </w:rPr>
              <w:t xml:space="preserve">two </w:t>
            </w:r>
            <w:r w:rsidRPr="004276BC">
              <w:rPr>
                <w:rFonts w:ascii="Arial" w:hAnsi="Arial" w:cs="Arial"/>
                <w:color w:val="00009F"/>
                <w:sz w:val="16"/>
                <w:szCs w:val="16"/>
              </w:rPr>
              <w:t>objects/amounts:</w:t>
            </w:r>
          </w:p>
          <w:p w:rsidR="00B24F45" w:rsidRPr="004276BC" w:rsidRDefault="00B24F45" w:rsidP="00B24F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9F"/>
                <w:sz w:val="16"/>
                <w:szCs w:val="16"/>
              </w:rPr>
            </w:pPr>
            <w:r w:rsidRPr="004276BC">
              <w:rPr>
                <w:rFonts w:ascii="Arial" w:hAnsi="Arial" w:cs="Arial"/>
                <w:color w:val="00009F"/>
                <w:sz w:val="16"/>
                <w:szCs w:val="16"/>
              </w:rPr>
              <w:t>&gt;, greater than, more than, larger than, bigger than</w:t>
            </w:r>
          </w:p>
          <w:p w:rsidR="00B24F45" w:rsidRPr="004276BC" w:rsidRDefault="00B24F45" w:rsidP="00B24F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9F"/>
                <w:sz w:val="16"/>
                <w:szCs w:val="16"/>
              </w:rPr>
            </w:pPr>
            <w:r w:rsidRPr="004276BC">
              <w:rPr>
                <w:rFonts w:ascii="Arial" w:hAnsi="Arial" w:cs="Arial"/>
                <w:color w:val="00009F"/>
                <w:sz w:val="16"/>
                <w:szCs w:val="16"/>
              </w:rPr>
              <w:t>&lt;, less than, fewer than, smaller than</w:t>
            </w:r>
          </w:p>
          <w:p w:rsidR="00B24F45" w:rsidRPr="004276BC" w:rsidRDefault="00B24F45" w:rsidP="00B24F45">
            <w:pPr>
              <w:autoSpaceDE w:val="0"/>
              <w:autoSpaceDN w:val="0"/>
              <w:adjustRightInd w:val="0"/>
              <w:rPr>
                <w:rFonts w:ascii="Arial" w:hAnsi="Arial" w:cs="Arial"/>
                <w:color w:val="B30045"/>
                <w:sz w:val="16"/>
                <w:szCs w:val="16"/>
              </w:rPr>
            </w:pPr>
            <w:r w:rsidRPr="004276BC">
              <w:rPr>
                <w:rFonts w:ascii="Symbol" w:hAnsi="Symbol" w:cs="Symbol"/>
                <w:color w:val="B30045"/>
                <w:sz w:val="16"/>
                <w:szCs w:val="16"/>
              </w:rPr>
              <w:t></w:t>
            </w:r>
            <w:r w:rsidR="004276BC" w:rsidRPr="004276BC">
              <w:rPr>
                <w:rFonts w:ascii="Arial" w:hAnsi="Arial" w:cs="Arial"/>
                <w:color w:val="B30045"/>
                <w:sz w:val="16"/>
                <w:szCs w:val="16"/>
              </w:rPr>
              <w:t xml:space="preserve">, greater than or equal to, </w:t>
            </w:r>
            <w:r w:rsidRPr="004276BC">
              <w:rPr>
                <w:rFonts w:ascii="Arial" w:hAnsi="Arial" w:cs="Arial"/>
                <w:color w:val="B30045"/>
                <w:sz w:val="16"/>
                <w:szCs w:val="16"/>
              </w:rPr>
              <w:t xml:space="preserve"> less than or equal to</w:t>
            </w:r>
          </w:p>
          <w:p w:rsidR="00B24F45" w:rsidRPr="004276BC" w:rsidRDefault="00B24F45" w:rsidP="00B24F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9F"/>
                <w:sz w:val="16"/>
                <w:szCs w:val="16"/>
              </w:rPr>
            </w:pPr>
            <w:r w:rsidRPr="004276BC">
              <w:rPr>
                <w:rFonts w:ascii="Arial" w:hAnsi="Arial" w:cs="Arial"/>
                <w:color w:val="00009F"/>
                <w:sz w:val="16"/>
                <w:szCs w:val="16"/>
              </w:rPr>
              <w:t xml:space="preserve">Of </w:t>
            </w:r>
            <w:r w:rsidRPr="004276BC">
              <w:rPr>
                <w:rFonts w:ascii="Arial" w:hAnsi="Arial" w:cs="Arial"/>
                <w:b/>
                <w:bCs/>
                <w:color w:val="00009F"/>
                <w:sz w:val="16"/>
                <w:szCs w:val="16"/>
              </w:rPr>
              <w:t xml:space="preserve">three </w:t>
            </w:r>
            <w:r w:rsidRPr="004276BC">
              <w:rPr>
                <w:rFonts w:ascii="Arial" w:hAnsi="Arial" w:cs="Arial"/>
                <w:color w:val="00009F"/>
                <w:sz w:val="16"/>
                <w:szCs w:val="16"/>
              </w:rPr>
              <w:t>or more objects/amounts:</w:t>
            </w:r>
          </w:p>
          <w:p w:rsidR="00B24F45" w:rsidRPr="004276BC" w:rsidRDefault="00B24F45" w:rsidP="00B24F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9F"/>
                <w:sz w:val="16"/>
                <w:szCs w:val="16"/>
              </w:rPr>
            </w:pPr>
            <w:r w:rsidRPr="004276BC">
              <w:rPr>
                <w:rFonts w:ascii="Arial" w:hAnsi="Arial" w:cs="Arial"/>
                <w:color w:val="00009F"/>
                <w:sz w:val="16"/>
                <w:szCs w:val="16"/>
              </w:rPr>
              <w:t>g</w:t>
            </w:r>
            <w:r w:rsidR="004276BC" w:rsidRPr="004276BC">
              <w:rPr>
                <w:rFonts w:ascii="Arial" w:hAnsi="Arial" w:cs="Arial"/>
                <w:color w:val="00009F"/>
                <w:sz w:val="16"/>
                <w:szCs w:val="16"/>
              </w:rPr>
              <w:t xml:space="preserve">reatest, most, largest, biggest, </w:t>
            </w:r>
            <w:r w:rsidRPr="004276BC">
              <w:rPr>
                <w:rFonts w:ascii="Arial" w:hAnsi="Arial" w:cs="Arial"/>
                <w:color w:val="00009F"/>
                <w:sz w:val="16"/>
                <w:szCs w:val="16"/>
              </w:rPr>
              <w:t>least, fewest, smallest</w:t>
            </w:r>
          </w:p>
          <w:p w:rsidR="00B24F45" w:rsidRPr="004276BC" w:rsidRDefault="00B24F45" w:rsidP="00B24F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9F"/>
                <w:sz w:val="16"/>
                <w:szCs w:val="16"/>
              </w:rPr>
            </w:pPr>
            <w:r w:rsidRPr="004276BC">
              <w:rPr>
                <w:rFonts w:ascii="Arial" w:hAnsi="Arial" w:cs="Arial"/>
                <w:color w:val="00009F"/>
                <w:sz w:val="16"/>
                <w:szCs w:val="16"/>
              </w:rPr>
              <w:t>one… ten… one hundred… one thousand more/less</w:t>
            </w:r>
          </w:p>
          <w:p w:rsidR="00B24F45" w:rsidRPr="004276BC" w:rsidRDefault="004276BC" w:rsidP="00B24F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9F"/>
                <w:sz w:val="16"/>
                <w:szCs w:val="16"/>
              </w:rPr>
            </w:pPr>
            <w:r w:rsidRPr="004276BC">
              <w:rPr>
                <w:rFonts w:ascii="Arial" w:hAnsi="Arial" w:cs="Arial"/>
                <w:color w:val="00009F"/>
                <w:sz w:val="16"/>
                <w:szCs w:val="16"/>
              </w:rPr>
              <w:t xml:space="preserve">compare, order, size, </w:t>
            </w:r>
            <w:r w:rsidR="00B24F45" w:rsidRPr="004276BC">
              <w:rPr>
                <w:rFonts w:ascii="Arial" w:hAnsi="Arial" w:cs="Arial"/>
                <w:color w:val="B30045"/>
                <w:sz w:val="16"/>
                <w:szCs w:val="16"/>
              </w:rPr>
              <w:t>ascending/descending order</w:t>
            </w:r>
            <w:r w:rsidRPr="004276BC">
              <w:rPr>
                <w:rFonts w:ascii="Arial" w:hAnsi="Arial" w:cs="Arial"/>
                <w:color w:val="00009F"/>
                <w:sz w:val="16"/>
                <w:szCs w:val="16"/>
              </w:rPr>
              <w:t xml:space="preserve">, </w:t>
            </w:r>
            <w:r w:rsidR="00B24F45" w:rsidRPr="004276BC">
              <w:rPr>
                <w:rFonts w:ascii="Arial" w:hAnsi="Arial" w:cs="Arial"/>
                <w:color w:val="00009F"/>
                <w:sz w:val="16"/>
                <w:szCs w:val="16"/>
              </w:rPr>
              <w:t>first… tenth…</w:t>
            </w:r>
            <w:r w:rsidRPr="004276BC">
              <w:rPr>
                <w:rFonts w:ascii="Arial" w:hAnsi="Arial" w:cs="Arial"/>
                <w:color w:val="00009F"/>
                <w:sz w:val="16"/>
                <w:szCs w:val="16"/>
              </w:rPr>
              <w:t xml:space="preserve"> twentieth, last, last but one, before, after, next, between, half-way between, guess how many, estimate, </w:t>
            </w:r>
            <w:r w:rsidR="00B24F45" w:rsidRPr="004276BC">
              <w:rPr>
                <w:rFonts w:ascii="Arial" w:hAnsi="Arial" w:cs="Arial"/>
                <w:color w:val="00009F"/>
                <w:sz w:val="16"/>
                <w:szCs w:val="16"/>
              </w:rPr>
              <w:t>nearly, roughly, close t</w:t>
            </w:r>
            <w:r w:rsidRPr="004276BC">
              <w:rPr>
                <w:rFonts w:ascii="Arial" w:hAnsi="Arial" w:cs="Arial"/>
                <w:color w:val="00009F"/>
                <w:sz w:val="16"/>
                <w:szCs w:val="16"/>
              </w:rPr>
              <w:t xml:space="preserve">o, about the same as, </w:t>
            </w:r>
            <w:r w:rsidR="00B24F45" w:rsidRPr="004276BC">
              <w:rPr>
                <w:rFonts w:ascii="Arial" w:hAnsi="Arial" w:cs="Arial"/>
                <w:color w:val="00009F"/>
                <w:sz w:val="16"/>
                <w:szCs w:val="16"/>
              </w:rPr>
              <w:t>approximate, approximately</w:t>
            </w:r>
          </w:p>
          <w:p w:rsidR="00B24F45" w:rsidRPr="004276BC" w:rsidRDefault="00B24F45" w:rsidP="00B24F45">
            <w:pPr>
              <w:autoSpaceDE w:val="0"/>
              <w:autoSpaceDN w:val="0"/>
              <w:adjustRightInd w:val="0"/>
              <w:rPr>
                <w:rFonts w:ascii="Arial" w:hAnsi="Arial" w:cs="Arial"/>
                <w:color w:val="B30045"/>
                <w:sz w:val="16"/>
                <w:szCs w:val="16"/>
              </w:rPr>
            </w:pPr>
            <w:r w:rsidRPr="004276BC">
              <w:rPr>
                <w:rFonts w:ascii="Symbol" w:hAnsi="Symbol" w:cs="Symbol"/>
                <w:color w:val="B30045"/>
                <w:sz w:val="16"/>
                <w:szCs w:val="16"/>
              </w:rPr>
              <w:t></w:t>
            </w:r>
            <w:r w:rsidR="004276BC" w:rsidRPr="004276BC">
              <w:rPr>
                <w:rFonts w:ascii="Arial" w:hAnsi="Arial" w:cs="Arial"/>
                <w:color w:val="B30045"/>
                <w:sz w:val="16"/>
                <w:szCs w:val="16"/>
              </w:rPr>
              <w:t xml:space="preserve">, is approximately equal </w:t>
            </w:r>
            <w:proofErr w:type="spellStart"/>
            <w:r w:rsidR="004276BC" w:rsidRPr="004276BC">
              <w:rPr>
                <w:rFonts w:ascii="Arial" w:hAnsi="Arial" w:cs="Arial"/>
                <w:color w:val="B30045"/>
                <w:sz w:val="16"/>
                <w:szCs w:val="16"/>
              </w:rPr>
              <w:t>to,</w:t>
            </w:r>
            <w:r w:rsidRPr="004276BC">
              <w:rPr>
                <w:rFonts w:ascii="Arial" w:hAnsi="Arial" w:cs="Arial"/>
                <w:color w:val="00009F"/>
                <w:sz w:val="16"/>
                <w:szCs w:val="16"/>
              </w:rPr>
              <w:t>just</w:t>
            </w:r>
            <w:proofErr w:type="spellEnd"/>
            <w:r w:rsidRPr="004276BC">
              <w:rPr>
                <w:rFonts w:ascii="Arial" w:hAnsi="Arial" w:cs="Arial"/>
                <w:color w:val="00009F"/>
                <w:sz w:val="16"/>
                <w:szCs w:val="16"/>
              </w:rPr>
              <w:t xml:space="preserve"> over, just under</w:t>
            </w:r>
            <w:r w:rsidR="004276BC" w:rsidRPr="004276BC">
              <w:rPr>
                <w:rFonts w:ascii="Arial" w:hAnsi="Arial" w:cs="Arial"/>
                <w:color w:val="B30045"/>
                <w:sz w:val="16"/>
                <w:szCs w:val="16"/>
              </w:rPr>
              <w:t xml:space="preserve">, </w:t>
            </w:r>
            <w:r w:rsidRPr="004276BC">
              <w:rPr>
                <w:rFonts w:ascii="Arial" w:hAnsi="Arial" w:cs="Arial"/>
                <w:color w:val="00009F"/>
                <w:sz w:val="16"/>
                <w:szCs w:val="16"/>
              </w:rPr>
              <w:t>exact, exactly</w:t>
            </w:r>
            <w:r w:rsidR="004276BC" w:rsidRPr="004276BC">
              <w:rPr>
                <w:rFonts w:ascii="Arial" w:hAnsi="Arial" w:cs="Arial"/>
                <w:color w:val="B30045"/>
                <w:sz w:val="16"/>
                <w:szCs w:val="16"/>
              </w:rPr>
              <w:t xml:space="preserve">, </w:t>
            </w:r>
            <w:r w:rsidRPr="004276BC">
              <w:rPr>
                <w:rFonts w:ascii="Arial" w:hAnsi="Arial" w:cs="Arial"/>
                <w:color w:val="00009F"/>
                <w:sz w:val="16"/>
                <w:szCs w:val="16"/>
              </w:rPr>
              <w:t>too many, too few, enough, not enough</w:t>
            </w:r>
            <w:r w:rsidR="004276BC" w:rsidRPr="004276BC">
              <w:rPr>
                <w:rFonts w:ascii="Arial" w:hAnsi="Arial" w:cs="Arial"/>
                <w:color w:val="B30045"/>
                <w:sz w:val="16"/>
                <w:szCs w:val="16"/>
              </w:rPr>
              <w:t xml:space="preserve">, </w:t>
            </w:r>
            <w:r w:rsidRPr="004276BC">
              <w:rPr>
                <w:rFonts w:ascii="Arial" w:hAnsi="Arial" w:cs="Arial"/>
                <w:color w:val="00009F"/>
                <w:sz w:val="16"/>
                <w:szCs w:val="16"/>
              </w:rPr>
              <w:t>round (up or down), nearest</w:t>
            </w:r>
            <w:r w:rsidR="004276BC" w:rsidRPr="004276BC">
              <w:rPr>
                <w:rFonts w:ascii="Arial" w:hAnsi="Arial" w:cs="Arial"/>
                <w:color w:val="B30045"/>
                <w:sz w:val="16"/>
                <w:szCs w:val="16"/>
              </w:rPr>
              <w:t xml:space="preserve">, </w:t>
            </w:r>
            <w:r w:rsidRPr="004276BC">
              <w:rPr>
                <w:rFonts w:ascii="Arial" w:hAnsi="Arial" w:cs="Arial"/>
                <w:color w:val="00009F"/>
                <w:sz w:val="16"/>
                <w:szCs w:val="16"/>
              </w:rPr>
              <w:t>round to the nearest ten/hundred</w:t>
            </w:r>
            <w:r w:rsidR="004276BC" w:rsidRPr="004276BC">
              <w:rPr>
                <w:rFonts w:ascii="Arial" w:hAnsi="Arial" w:cs="Arial"/>
                <w:color w:val="B30045"/>
                <w:sz w:val="16"/>
                <w:szCs w:val="16"/>
              </w:rPr>
              <w:t xml:space="preserve">, round to the nearest thousand, </w:t>
            </w:r>
            <w:r w:rsidRPr="004276BC">
              <w:rPr>
                <w:rFonts w:ascii="Arial" w:hAnsi="Arial" w:cs="Arial"/>
                <w:color w:val="00009F"/>
                <w:sz w:val="16"/>
                <w:szCs w:val="16"/>
              </w:rPr>
              <w:t>integer</w:t>
            </w:r>
            <w:r w:rsidR="004276BC" w:rsidRPr="004276BC">
              <w:rPr>
                <w:rFonts w:ascii="Arial" w:hAnsi="Arial" w:cs="Arial"/>
                <w:color w:val="B30045"/>
                <w:sz w:val="16"/>
                <w:szCs w:val="16"/>
              </w:rPr>
              <w:t xml:space="preserve">, </w:t>
            </w:r>
            <w:r w:rsidRPr="004276BC">
              <w:rPr>
                <w:rFonts w:ascii="Arial" w:hAnsi="Arial" w:cs="Arial"/>
                <w:color w:val="00009F"/>
                <w:sz w:val="16"/>
                <w:szCs w:val="16"/>
              </w:rPr>
              <w:t>positive, negative</w:t>
            </w:r>
          </w:p>
          <w:p w:rsidR="009B3D3B" w:rsidRPr="00380AA9" w:rsidRDefault="00B24F45" w:rsidP="00B24F4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4276BC">
              <w:rPr>
                <w:rFonts w:ascii="Arial" w:hAnsi="Arial" w:cs="Arial"/>
                <w:color w:val="00009F"/>
                <w:sz w:val="16"/>
                <w:szCs w:val="16"/>
              </w:rPr>
              <w:t>above/below zero, minus</w:t>
            </w:r>
          </w:p>
        </w:tc>
        <w:tc>
          <w:tcPr>
            <w:tcW w:w="3544" w:type="dxa"/>
          </w:tcPr>
          <w:p w:rsidR="009B3D3B" w:rsidRPr="00B24F45" w:rsidRDefault="00B24F45" w:rsidP="009B3D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B24F4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NRICH:  </w:t>
            </w:r>
            <w:hyperlink r:id="rId7" w:history="1">
              <w:r w:rsidRPr="00B24F45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Tug Hard</w:t>
              </w:r>
              <w:r w:rsidRPr="00B24F45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e</w:t>
              </w:r>
              <w:r w:rsidRPr="00B24F45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r!</w:t>
              </w:r>
            </w:hyperlink>
            <w:r w:rsidRPr="00B24F4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*</w:t>
            </w:r>
          </w:p>
        </w:tc>
      </w:tr>
      <w:tr w:rsidR="0041782B" w:rsidRPr="009B3D3B" w:rsidTr="004276BC">
        <w:trPr>
          <w:cantSplit/>
          <w:trHeight w:val="1134"/>
        </w:trPr>
        <w:tc>
          <w:tcPr>
            <w:tcW w:w="851" w:type="dxa"/>
            <w:textDirection w:val="btLr"/>
          </w:tcPr>
          <w:p w:rsidR="0041782B" w:rsidRPr="00380AA9" w:rsidRDefault="0041782B" w:rsidP="00183E95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0AA9">
              <w:rPr>
                <w:rFonts w:ascii="Arial" w:hAnsi="Arial" w:cs="Arial"/>
                <w:b/>
                <w:sz w:val="16"/>
                <w:szCs w:val="16"/>
              </w:rPr>
              <w:t>Addition and subtraction</w:t>
            </w:r>
          </w:p>
          <w:p w:rsidR="0041782B" w:rsidRPr="00380AA9" w:rsidRDefault="0041782B" w:rsidP="00183E95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95" w:type="dxa"/>
          </w:tcPr>
          <w:p w:rsidR="00B24F45" w:rsidRPr="00B24F45" w:rsidRDefault="00B24F45" w:rsidP="00B24F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73CF"/>
                <w:sz w:val="16"/>
                <w:szCs w:val="16"/>
              </w:rPr>
            </w:pPr>
          </w:p>
          <w:p w:rsidR="00B24F45" w:rsidRPr="00B24F45" w:rsidRDefault="00B24F45" w:rsidP="00B24F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9F"/>
                <w:sz w:val="16"/>
                <w:szCs w:val="16"/>
              </w:rPr>
            </w:pPr>
            <w:proofErr w:type="gramStart"/>
            <w:r w:rsidRPr="00B24F45">
              <w:rPr>
                <w:rFonts w:ascii="Arial" w:hAnsi="Arial" w:cs="Arial"/>
                <w:color w:val="00009F"/>
                <w:sz w:val="16"/>
                <w:szCs w:val="16"/>
              </w:rPr>
              <w:t>add</w:t>
            </w:r>
            <w:proofErr w:type="gramEnd"/>
            <w:r w:rsidRPr="00B24F45">
              <w:rPr>
                <w:rFonts w:ascii="Arial" w:hAnsi="Arial" w:cs="Arial"/>
                <w:color w:val="00009F"/>
                <w:sz w:val="16"/>
                <w:szCs w:val="16"/>
              </w:rPr>
              <w:t>,</w:t>
            </w:r>
            <w:r w:rsidR="004276BC">
              <w:rPr>
                <w:rFonts w:ascii="Arial" w:hAnsi="Arial" w:cs="Arial"/>
                <w:color w:val="00009F"/>
                <w:sz w:val="16"/>
                <w:szCs w:val="16"/>
              </w:rPr>
              <w:t xml:space="preserve"> addition, more, plus, increase, sum, total, altogether, score, double, near double, </w:t>
            </w:r>
            <w:r w:rsidRPr="00B24F45">
              <w:rPr>
                <w:rFonts w:ascii="Arial" w:hAnsi="Arial" w:cs="Arial"/>
                <w:color w:val="00009F"/>
                <w:sz w:val="16"/>
                <w:szCs w:val="16"/>
              </w:rPr>
              <w:t>how many more to make…</w:t>
            </w:r>
            <w:r w:rsidR="004276BC">
              <w:rPr>
                <w:rFonts w:ascii="Arial" w:hAnsi="Arial" w:cs="Arial"/>
                <w:color w:val="00009F"/>
                <w:sz w:val="16"/>
                <w:szCs w:val="16"/>
              </w:rPr>
              <w:t xml:space="preserve">? </w:t>
            </w:r>
            <w:r w:rsidRPr="00B24F45">
              <w:rPr>
                <w:rFonts w:ascii="Arial" w:hAnsi="Arial" w:cs="Arial"/>
                <w:color w:val="00009F"/>
                <w:sz w:val="16"/>
                <w:szCs w:val="16"/>
              </w:rPr>
              <w:t>subtract, subtractio</w:t>
            </w:r>
            <w:r w:rsidR="004276BC">
              <w:rPr>
                <w:rFonts w:ascii="Arial" w:hAnsi="Arial" w:cs="Arial"/>
                <w:color w:val="00009F"/>
                <w:sz w:val="16"/>
                <w:szCs w:val="16"/>
              </w:rPr>
              <w:t xml:space="preserve">n, take (away), minus, decrease, </w:t>
            </w:r>
            <w:r w:rsidRPr="00B24F45">
              <w:rPr>
                <w:rFonts w:ascii="Arial" w:hAnsi="Arial" w:cs="Arial"/>
                <w:color w:val="00009F"/>
                <w:sz w:val="16"/>
                <w:szCs w:val="16"/>
              </w:rPr>
              <w:t>leav</w:t>
            </w:r>
            <w:r w:rsidR="004276BC">
              <w:rPr>
                <w:rFonts w:ascii="Arial" w:hAnsi="Arial" w:cs="Arial"/>
                <w:color w:val="00009F"/>
                <w:sz w:val="16"/>
                <w:szCs w:val="16"/>
              </w:rPr>
              <w:t xml:space="preserve">e, how many are left/left over?, </w:t>
            </w:r>
            <w:r w:rsidRPr="00B24F45">
              <w:rPr>
                <w:rFonts w:ascii="Arial" w:hAnsi="Arial" w:cs="Arial"/>
                <w:color w:val="00009F"/>
                <w:sz w:val="16"/>
                <w:szCs w:val="16"/>
              </w:rPr>
              <w:t>difference between</w:t>
            </w:r>
          </w:p>
          <w:p w:rsidR="00B24F45" w:rsidRPr="00B24F45" w:rsidRDefault="00B24F45" w:rsidP="00B24F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9F"/>
                <w:sz w:val="16"/>
                <w:szCs w:val="16"/>
              </w:rPr>
            </w:pPr>
            <w:r w:rsidRPr="00B24F45">
              <w:rPr>
                <w:rFonts w:ascii="Arial" w:hAnsi="Arial" w:cs="Arial"/>
                <w:color w:val="00009F"/>
                <w:sz w:val="16"/>
                <w:szCs w:val="16"/>
              </w:rPr>
              <w:t>half, halve</w:t>
            </w:r>
          </w:p>
          <w:p w:rsidR="00B24F45" w:rsidRPr="00B24F45" w:rsidRDefault="00B24F45" w:rsidP="00B24F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9F"/>
                <w:sz w:val="16"/>
                <w:szCs w:val="16"/>
              </w:rPr>
            </w:pPr>
            <w:proofErr w:type="gramStart"/>
            <w:r w:rsidRPr="00B24F45">
              <w:rPr>
                <w:rFonts w:ascii="Arial" w:hAnsi="Arial" w:cs="Arial"/>
                <w:color w:val="00009F"/>
                <w:sz w:val="16"/>
                <w:szCs w:val="16"/>
              </w:rPr>
              <w:t>how</w:t>
            </w:r>
            <w:proofErr w:type="gramEnd"/>
            <w:r w:rsidRPr="00B24F45">
              <w:rPr>
                <w:rFonts w:ascii="Arial" w:hAnsi="Arial" w:cs="Arial"/>
                <w:color w:val="00009F"/>
                <w:sz w:val="16"/>
                <w:szCs w:val="16"/>
              </w:rPr>
              <w:t xml:space="preserve"> many more/fewer is… than…</w:t>
            </w:r>
            <w:r w:rsidR="00785E0F">
              <w:rPr>
                <w:rFonts w:ascii="Arial" w:hAnsi="Arial" w:cs="Arial"/>
                <w:color w:val="00009F"/>
                <w:sz w:val="16"/>
                <w:szCs w:val="16"/>
              </w:rPr>
              <w:t xml:space="preserve">?, </w:t>
            </w:r>
            <w:r w:rsidRPr="00B24F45">
              <w:rPr>
                <w:rFonts w:ascii="Arial" w:hAnsi="Arial" w:cs="Arial"/>
                <w:color w:val="00009F"/>
                <w:sz w:val="16"/>
                <w:szCs w:val="16"/>
              </w:rPr>
              <w:t>how much more/less is…?</w:t>
            </w:r>
          </w:p>
          <w:p w:rsidR="00B24F45" w:rsidRPr="00B24F45" w:rsidRDefault="00B24F45" w:rsidP="00B24F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9F"/>
                <w:sz w:val="16"/>
                <w:szCs w:val="16"/>
              </w:rPr>
            </w:pPr>
            <w:r w:rsidRPr="00B24F45">
              <w:rPr>
                <w:rFonts w:ascii="Arial" w:hAnsi="Arial" w:cs="Arial"/>
                <w:color w:val="00009F"/>
                <w:sz w:val="16"/>
                <w:szCs w:val="16"/>
              </w:rPr>
              <w:t>equals, sign, is the same as</w:t>
            </w:r>
          </w:p>
          <w:p w:rsidR="0041782B" w:rsidRPr="00785E0F" w:rsidRDefault="00B24F45" w:rsidP="00B24F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9F"/>
                <w:sz w:val="16"/>
                <w:szCs w:val="16"/>
              </w:rPr>
            </w:pPr>
            <w:r w:rsidRPr="00B24F45">
              <w:rPr>
                <w:rFonts w:ascii="Arial" w:hAnsi="Arial" w:cs="Arial"/>
                <w:color w:val="00009F"/>
                <w:sz w:val="16"/>
                <w:szCs w:val="16"/>
              </w:rPr>
              <w:t>t</w:t>
            </w:r>
            <w:r w:rsidR="00785E0F">
              <w:rPr>
                <w:rFonts w:ascii="Arial" w:hAnsi="Arial" w:cs="Arial"/>
                <w:color w:val="00009F"/>
                <w:sz w:val="16"/>
                <w:szCs w:val="16"/>
              </w:rPr>
              <w:t xml:space="preserve">ens boundary, hundreds boundary, </w:t>
            </w:r>
            <w:r w:rsidRPr="00B24F45">
              <w:rPr>
                <w:rFonts w:ascii="Arial" w:hAnsi="Arial" w:cs="Arial"/>
                <w:color w:val="B30045"/>
                <w:sz w:val="16"/>
                <w:szCs w:val="16"/>
              </w:rPr>
              <w:t>units boundary, tenths boundary</w:t>
            </w:r>
            <w:r w:rsidR="00785E0F">
              <w:rPr>
                <w:rFonts w:ascii="Arial" w:hAnsi="Arial" w:cs="Arial"/>
                <w:color w:val="00009F"/>
                <w:sz w:val="16"/>
                <w:szCs w:val="16"/>
              </w:rPr>
              <w:t xml:space="preserve">, </w:t>
            </w:r>
            <w:r w:rsidRPr="00B24F45">
              <w:rPr>
                <w:rFonts w:ascii="Arial" w:hAnsi="Arial" w:cs="Arial"/>
                <w:color w:val="00009F"/>
                <w:sz w:val="16"/>
                <w:szCs w:val="16"/>
              </w:rPr>
              <w:t>inverse</w:t>
            </w:r>
          </w:p>
        </w:tc>
        <w:tc>
          <w:tcPr>
            <w:tcW w:w="3544" w:type="dxa"/>
          </w:tcPr>
          <w:p w:rsidR="00B24F45" w:rsidRPr="00B24F45" w:rsidRDefault="00B24F45" w:rsidP="00B24F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24F4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NRICH:  </w:t>
            </w:r>
            <w:hyperlink r:id="rId8" w:history="1">
              <w:r w:rsidRPr="00B24F45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Twenty Divided Into</w:t>
              </w:r>
              <w:r w:rsidRPr="00B24F45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  <w:r w:rsidRPr="00B24F45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Six</w:t>
              </w:r>
            </w:hyperlink>
            <w:r w:rsidRPr="00B24F4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**</w:t>
            </w:r>
          </w:p>
          <w:p w:rsidR="00B24F45" w:rsidRPr="00B24F45" w:rsidRDefault="00B24F45" w:rsidP="00B24F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24F4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NRICH:  </w:t>
            </w:r>
            <w:hyperlink r:id="rId9" w:history="1">
              <w:r w:rsidRPr="00B24F45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Reach 10</w:t>
              </w:r>
              <w:r w:rsidRPr="00B24F45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0</w:t>
              </w:r>
            </w:hyperlink>
            <w:r w:rsidRPr="00B24F4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***</w:t>
            </w:r>
          </w:p>
          <w:p w:rsidR="00B24F45" w:rsidRPr="00B24F45" w:rsidRDefault="00B24F45" w:rsidP="00B24F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4F4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NRICH:  </w:t>
            </w:r>
            <w:hyperlink r:id="rId10" w:history="1">
              <w:r w:rsidRPr="00B24F45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Two an</w:t>
              </w:r>
              <w:r w:rsidRPr="00B24F45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d</w:t>
              </w:r>
              <w:r w:rsidRPr="00B24F45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 xml:space="preserve"> Two</w:t>
              </w:r>
            </w:hyperlink>
            <w:r w:rsidRPr="00B24F4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***</w:t>
            </w:r>
          </w:p>
          <w:p w:rsidR="00B24F45" w:rsidRPr="00B24F45" w:rsidRDefault="00B24F45" w:rsidP="00B24F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24F4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NRICH:  </w:t>
            </w:r>
            <w:hyperlink r:id="rId11" w:history="1">
              <w:r w:rsidRPr="00B24F45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 xml:space="preserve">Journeys in </w:t>
              </w:r>
              <w:proofErr w:type="spellStart"/>
              <w:r w:rsidRPr="00B24F45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Numb</w:t>
              </w:r>
              <w:r w:rsidRPr="00B24F45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e</w:t>
              </w:r>
              <w:r w:rsidRPr="00B24F45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rland</w:t>
              </w:r>
              <w:proofErr w:type="spellEnd"/>
            </w:hyperlink>
            <w:r w:rsidRPr="00B24F4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*</w:t>
            </w:r>
          </w:p>
          <w:p w:rsidR="00183E95" w:rsidRPr="00B24F45" w:rsidRDefault="00183E95" w:rsidP="0041782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eastAsia="en-GB"/>
              </w:rPr>
            </w:pPr>
          </w:p>
          <w:p w:rsidR="00DD1FA0" w:rsidRPr="00B24F45" w:rsidRDefault="00DD1FA0" w:rsidP="00B24F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82B" w:rsidRPr="009B3D3B" w:rsidTr="004276BC">
        <w:trPr>
          <w:cantSplit/>
          <w:trHeight w:val="1134"/>
        </w:trPr>
        <w:tc>
          <w:tcPr>
            <w:tcW w:w="851" w:type="dxa"/>
            <w:textDirection w:val="btLr"/>
          </w:tcPr>
          <w:p w:rsidR="0041782B" w:rsidRPr="00380AA9" w:rsidRDefault="0041782B" w:rsidP="00183E95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0AA9">
              <w:rPr>
                <w:rFonts w:ascii="Arial" w:hAnsi="Arial" w:cs="Arial"/>
                <w:b/>
                <w:sz w:val="16"/>
                <w:szCs w:val="16"/>
              </w:rPr>
              <w:t>Multiplication and division</w:t>
            </w:r>
          </w:p>
        </w:tc>
        <w:tc>
          <w:tcPr>
            <w:tcW w:w="6095" w:type="dxa"/>
          </w:tcPr>
          <w:p w:rsidR="00B24F45" w:rsidRPr="00B24F45" w:rsidRDefault="00B24F45" w:rsidP="00B24F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73CF"/>
                <w:sz w:val="16"/>
                <w:szCs w:val="16"/>
              </w:rPr>
            </w:pPr>
          </w:p>
          <w:p w:rsidR="00183E95" w:rsidRPr="004276BC" w:rsidRDefault="004276BC" w:rsidP="00B24F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9F"/>
                <w:sz w:val="16"/>
                <w:szCs w:val="16"/>
              </w:rPr>
            </w:pPr>
            <w:r>
              <w:rPr>
                <w:rFonts w:ascii="Arial" w:hAnsi="Arial" w:cs="Arial"/>
                <w:color w:val="00009F"/>
                <w:sz w:val="16"/>
                <w:szCs w:val="16"/>
              </w:rPr>
              <w:t xml:space="preserve">lots of, groups of, </w:t>
            </w:r>
            <w:r w:rsidR="00B24F45" w:rsidRPr="00B24F45">
              <w:rPr>
                <w:rFonts w:ascii="Arial" w:hAnsi="Arial" w:cs="Arial"/>
                <w:color w:val="00009F"/>
                <w:sz w:val="16"/>
                <w:szCs w:val="16"/>
              </w:rPr>
              <w:t>times, multiply</w:t>
            </w:r>
            <w:r>
              <w:rPr>
                <w:rFonts w:ascii="Arial" w:hAnsi="Arial" w:cs="Arial"/>
                <w:color w:val="00009F"/>
                <w:sz w:val="16"/>
                <w:szCs w:val="16"/>
              </w:rPr>
              <w:t xml:space="preserve">, multiplication, multiplied by, multiple of, product, </w:t>
            </w:r>
            <w:r w:rsidR="00B24F45" w:rsidRPr="00B24F45">
              <w:rPr>
                <w:rFonts w:ascii="Arial" w:hAnsi="Arial" w:cs="Arial"/>
                <w:color w:val="00009F"/>
                <w:sz w:val="16"/>
                <w:szCs w:val="16"/>
              </w:rPr>
              <w:t>once, twice, three times… ten times…</w:t>
            </w:r>
            <w:r>
              <w:rPr>
                <w:rFonts w:ascii="Arial" w:hAnsi="Arial" w:cs="Arial"/>
                <w:color w:val="00009F"/>
                <w:sz w:val="16"/>
                <w:szCs w:val="16"/>
              </w:rPr>
              <w:t>,</w:t>
            </w:r>
            <w:r w:rsidR="00B24F45" w:rsidRPr="00B24F45">
              <w:rPr>
                <w:rFonts w:ascii="Arial" w:hAnsi="Arial" w:cs="Arial"/>
                <w:color w:val="00009F"/>
                <w:sz w:val="16"/>
                <w:szCs w:val="16"/>
              </w:rPr>
              <w:t>times as (big, long, wide…</w:t>
            </w:r>
            <w:r>
              <w:rPr>
                <w:rFonts w:ascii="Arial" w:hAnsi="Arial" w:cs="Arial"/>
                <w:color w:val="00009F"/>
                <w:sz w:val="16"/>
                <w:szCs w:val="16"/>
              </w:rPr>
              <w:t xml:space="preserve"> and so on), repeated addition, array, row, column, double, halve, </w:t>
            </w:r>
            <w:r w:rsidR="00B24F45" w:rsidRPr="00B24F45">
              <w:rPr>
                <w:rFonts w:ascii="Arial" w:hAnsi="Arial" w:cs="Arial"/>
                <w:color w:val="00009F"/>
                <w:sz w:val="16"/>
                <w:szCs w:val="16"/>
              </w:rPr>
              <w:t>share, share equally</w:t>
            </w:r>
          </w:p>
        </w:tc>
        <w:tc>
          <w:tcPr>
            <w:tcW w:w="3544" w:type="dxa"/>
          </w:tcPr>
          <w:p w:rsidR="00B24F45" w:rsidRPr="00B24F45" w:rsidRDefault="00B24F45" w:rsidP="00B24F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24F4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NRICH:  </w:t>
            </w:r>
            <w:hyperlink r:id="rId12" w:history="1">
              <w:r w:rsidRPr="00B24F45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 xml:space="preserve">Sweets in a </w:t>
              </w:r>
              <w:r w:rsidRPr="00B24F45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B</w:t>
              </w:r>
              <w:r w:rsidRPr="00B24F45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ox</w:t>
              </w:r>
            </w:hyperlink>
            <w:r w:rsidRPr="00B24F4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*</w:t>
            </w:r>
          </w:p>
          <w:p w:rsidR="00B24F45" w:rsidRPr="00B24F45" w:rsidRDefault="00B24F45" w:rsidP="00B24F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24F4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NRICH:  </w:t>
            </w:r>
            <w:hyperlink r:id="rId13" w:history="1">
              <w:r w:rsidRPr="00B24F45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Which Is Qu</w:t>
              </w:r>
              <w:r w:rsidRPr="00B24F45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i</w:t>
              </w:r>
              <w:r w:rsidRPr="00B24F45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cker?</w:t>
              </w:r>
            </w:hyperlink>
            <w:r w:rsidRPr="00B24F4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*</w:t>
            </w:r>
          </w:p>
          <w:p w:rsidR="00B24F45" w:rsidRPr="00B24F45" w:rsidRDefault="00B24F45" w:rsidP="00B24F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4F4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NRICH:  </w:t>
            </w:r>
            <w:hyperlink r:id="rId14" w:history="1">
              <w:r w:rsidRPr="00B24F45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Multiplication Squa</w:t>
              </w:r>
              <w:r w:rsidRPr="00B24F45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r</w:t>
              </w:r>
              <w:r w:rsidRPr="00B24F45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es</w:t>
              </w:r>
            </w:hyperlink>
            <w:r w:rsidRPr="00B24F4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*</w:t>
            </w:r>
          </w:p>
          <w:p w:rsidR="00B24F45" w:rsidRPr="00B24F45" w:rsidRDefault="00B24F45" w:rsidP="00B24F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B24F4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NRICH:  </w:t>
            </w:r>
            <w:hyperlink r:id="rId15" w:history="1">
              <w:r w:rsidRPr="00B24F45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 xml:space="preserve">Flashing </w:t>
              </w:r>
              <w:r w:rsidRPr="00B24F45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L</w:t>
              </w:r>
              <w:r w:rsidRPr="00B24F45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ights</w:t>
              </w:r>
            </w:hyperlink>
            <w:r w:rsidRPr="00B24F4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*</w:t>
            </w:r>
          </w:p>
          <w:p w:rsidR="00B24F45" w:rsidRPr="00B24F45" w:rsidRDefault="00B24F45" w:rsidP="00B24F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4F4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NRICH:  </w:t>
            </w:r>
            <w:hyperlink r:id="rId16" w:history="1">
              <w:r w:rsidRPr="00B24F45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Abundant Nu</w:t>
              </w:r>
              <w:r w:rsidRPr="00B24F45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m</w:t>
              </w:r>
              <w:r w:rsidRPr="00B24F45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bers</w:t>
              </w:r>
            </w:hyperlink>
            <w:r w:rsidRPr="00B24F4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*</w:t>
            </w:r>
          </w:p>
          <w:p w:rsidR="00B24F45" w:rsidRPr="00B24F45" w:rsidRDefault="00B24F45" w:rsidP="00B24F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4F4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NRICH:  </w:t>
            </w:r>
            <w:hyperlink r:id="rId17" w:history="1">
              <w:r w:rsidRPr="00B24F45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Factor T</w:t>
              </w:r>
              <w:r w:rsidRPr="00B24F45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r</w:t>
              </w:r>
              <w:r w:rsidRPr="00B24F45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ack</w:t>
              </w:r>
            </w:hyperlink>
            <w:r w:rsidRPr="00B24F4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**</w:t>
            </w:r>
          </w:p>
          <w:p w:rsidR="00183E95" w:rsidRPr="00B24F45" w:rsidRDefault="00B24F45" w:rsidP="00B24F45">
            <w:pPr>
              <w:autoSpaceDE w:val="0"/>
              <w:autoSpaceDN w:val="0"/>
              <w:adjustRightInd w:val="0"/>
              <w:rPr>
                <w:rStyle w:val="Hyperlink"/>
                <w:rFonts w:ascii="Arial" w:hAnsi="Arial" w:cs="Arial"/>
                <w:b/>
                <w:sz w:val="18"/>
                <w:szCs w:val="18"/>
              </w:rPr>
            </w:pPr>
            <w:r w:rsidRPr="00B24F4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NRICH:  </w:t>
            </w:r>
            <w:hyperlink r:id="rId18" w:history="1">
              <w:r w:rsidRPr="00B24F45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Factors and Multiples</w:t>
              </w:r>
              <w:r w:rsidRPr="00B24F45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  <w:r w:rsidRPr="00B24F45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Game</w:t>
              </w:r>
            </w:hyperlink>
          </w:p>
          <w:p w:rsidR="00B24F45" w:rsidRPr="00B24F45" w:rsidRDefault="00B24F45" w:rsidP="00B24F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24F4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NRICH:  </w:t>
            </w:r>
            <w:hyperlink r:id="rId19" w:history="1">
              <w:r w:rsidRPr="00B24F45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Two Primes Make One Squa</w:t>
              </w:r>
              <w:r w:rsidRPr="00B24F45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r</w:t>
              </w:r>
              <w:r w:rsidRPr="00B24F45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e</w:t>
              </w:r>
            </w:hyperlink>
            <w:r w:rsidRPr="00B24F4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**</w:t>
            </w:r>
          </w:p>
          <w:p w:rsidR="00B24F45" w:rsidRPr="00B24F45" w:rsidRDefault="00B24F45" w:rsidP="00B24F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24F4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NRICH:  </w:t>
            </w:r>
            <w:hyperlink r:id="rId20" w:history="1">
              <w:r w:rsidRPr="00B24F45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 xml:space="preserve">Up and Down </w:t>
              </w:r>
              <w:r w:rsidRPr="00B24F45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S</w:t>
              </w:r>
              <w:r w:rsidRPr="00B24F45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taircases</w:t>
              </w:r>
            </w:hyperlink>
            <w:r w:rsidRPr="00B24F4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*</w:t>
            </w:r>
          </w:p>
          <w:p w:rsidR="00B24F45" w:rsidRPr="00B24F45" w:rsidRDefault="00B24F45" w:rsidP="00B24F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24F4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NRICH:  </w:t>
            </w:r>
            <w:hyperlink r:id="rId21" w:history="1">
              <w:r w:rsidRPr="00B24F45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Cycling Squar</w:t>
              </w:r>
              <w:r w:rsidRPr="00B24F45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e</w:t>
              </w:r>
              <w:r w:rsidRPr="00B24F45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s</w:t>
              </w:r>
            </w:hyperlink>
            <w:r w:rsidRPr="00B24F4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**</w:t>
            </w:r>
          </w:p>
          <w:p w:rsidR="00B24F45" w:rsidRPr="00B24F45" w:rsidRDefault="00B24F45" w:rsidP="00B24F45">
            <w:pPr>
              <w:shd w:val="clear" w:color="auto" w:fill="99CCFF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24F4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NRICH:  </w:t>
            </w:r>
            <w:hyperlink r:id="rId22" w:history="1">
              <w:r w:rsidRPr="00B24F45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One Wasn’t Squar</w:t>
              </w:r>
              <w:r w:rsidRPr="00B24F45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e</w:t>
              </w:r>
            </w:hyperlink>
            <w:r w:rsidRPr="00B24F4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**</w:t>
            </w:r>
          </w:p>
          <w:p w:rsidR="00B24F45" w:rsidRPr="00B24F45" w:rsidRDefault="00B24F45" w:rsidP="00B24F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24F4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NRICH:  </w:t>
            </w:r>
            <w:hyperlink r:id="rId23" w:history="1">
              <w:r w:rsidRPr="00B24F45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Curious Num</w:t>
              </w:r>
              <w:r w:rsidRPr="00B24F45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b</w:t>
              </w:r>
              <w:r w:rsidRPr="00B24F45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er</w:t>
              </w:r>
            </w:hyperlink>
            <w:r w:rsidRPr="00B24F4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***</w:t>
            </w:r>
          </w:p>
          <w:p w:rsidR="00B24F45" w:rsidRPr="00B24F45" w:rsidRDefault="00B24F45" w:rsidP="00B24F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  <w:r w:rsidRPr="00B24F4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NRICH:  </w:t>
            </w:r>
            <w:hyperlink r:id="rId24" w:history="1">
              <w:r w:rsidRPr="00B24F45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Make 1</w:t>
              </w:r>
              <w:r w:rsidRPr="00B24F45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0</w:t>
              </w:r>
              <w:r w:rsidRPr="00B24F45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0</w:t>
              </w:r>
            </w:hyperlink>
            <w:r w:rsidRPr="00B24F4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**</w:t>
            </w:r>
          </w:p>
          <w:p w:rsidR="00DD1FA0" w:rsidRPr="00B24F45" w:rsidRDefault="00DD1FA0" w:rsidP="00B24F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82B" w:rsidRPr="009B3D3B" w:rsidTr="004276BC">
        <w:trPr>
          <w:cantSplit/>
          <w:trHeight w:val="1134"/>
        </w:trPr>
        <w:tc>
          <w:tcPr>
            <w:tcW w:w="851" w:type="dxa"/>
            <w:textDirection w:val="btLr"/>
          </w:tcPr>
          <w:p w:rsidR="0041782B" w:rsidRPr="00380AA9" w:rsidRDefault="004276BC" w:rsidP="004276BC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</w:t>
            </w:r>
            <w:r w:rsidR="0041782B" w:rsidRPr="00380AA9">
              <w:rPr>
                <w:rFonts w:ascii="Arial" w:hAnsi="Arial" w:cs="Arial"/>
                <w:b/>
                <w:sz w:val="16"/>
                <w:szCs w:val="16"/>
              </w:rPr>
              <w:t>ractions</w:t>
            </w:r>
          </w:p>
        </w:tc>
        <w:tc>
          <w:tcPr>
            <w:tcW w:w="6095" w:type="dxa"/>
          </w:tcPr>
          <w:p w:rsidR="00B24F45" w:rsidRPr="00B24F45" w:rsidRDefault="00B24F45" w:rsidP="00B24F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73CF"/>
                <w:sz w:val="16"/>
                <w:szCs w:val="16"/>
              </w:rPr>
            </w:pPr>
          </w:p>
          <w:p w:rsidR="00B24F45" w:rsidRPr="004276BC" w:rsidRDefault="004276BC" w:rsidP="00B24F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9F"/>
                <w:sz w:val="16"/>
                <w:szCs w:val="16"/>
              </w:rPr>
            </w:pPr>
            <w:r>
              <w:rPr>
                <w:rFonts w:ascii="Arial" w:hAnsi="Arial" w:cs="Arial"/>
                <w:color w:val="00009F"/>
                <w:sz w:val="16"/>
                <w:szCs w:val="16"/>
              </w:rPr>
              <w:t xml:space="preserve">part, equal parts, </w:t>
            </w:r>
            <w:r w:rsidR="00B24F45" w:rsidRPr="00B24F45">
              <w:rPr>
                <w:rFonts w:ascii="Arial" w:hAnsi="Arial" w:cs="Arial"/>
                <w:color w:val="00009F"/>
                <w:sz w:val="16"/>
                <w:szCs w:val="16"/>
              </w:rPr>
              <w:t xml:space="preserve">fraction, </w:t>
            </w:r>
            <w:r w:rsidR="00B24F45" w:rsidRPr="00B24F45">
              <w:rPr>
                <w:rFonts w:ascii="Arial" w:hAnsi="Arial" w:cs="Arial"/>
                <w:color w:val="B30045"/>
                <w:sz w:val="16"/>
                <w:szCs w:val="16"/>
              </w:rPr>
              <w:t>proper/improper fraction</w:t>
            </w:r>
            <w:r>
              <w:rPr>
                <w:rFonts w:ascii="Arial" w:hAnsi="Arial" w:cs="Arial"/>
                <w:color w:val="00009F"/>
                <w:sz w:val="16"/>
                <w:szCs w:val="16"/>
              </w:rPr>
              <w:t xml:space="preserve">, </w:t>
            </w:r>
            <w:r w:rsidR="00B24F45" w:rsidRPr="00B24F45">
              <w:rPr>
                <w:rFonts w:ascii="Arial" w:hAnsi="Arial" w:cs="Arial"/>
                <w:color w:val="B30045"/>
                <w:sz w:val="16"/>
                <w:szCs w:val="16"/>
              </w:rPr>
              <w:t>mixed number</w:t>
            </w:r>
            <w:r>
              <w:rPr>
                <w:rFonts w:ascii="Arial" w:hAnsi="Arial" w:cs="Arial"/>
                <w:color w:val="00009F"/>
                <w:sz w:val="16"/>
                <w:szCs w:val="16"/>
              </w:rPr>
              <w:t xml:space="preserve">, </w:t>
            </w:r>
            <w:r w:rsidR="00B24F45" w:rsidRPr="00B24F45">
              <w:rPr>
                <w:rFonts w:ascii="Arial" w:hAnsi="Arial" w:cs="Arial"/>
                <w:color w:val="B30045"/>
                <w:sz w:val="16"/>
                <w:szCs w:val="16"/>
              </w:rPr>
              <w:t>numerator, denominator</w:t>
            </w:r>
            <w:r>
              <w:rPr>
                <w:rFonts w:ascii="Arial" w:hAnsi="Arial" w:cs="Arial"/>
                <w:color w:val="00009F"/>
                <w:sz w:val="16"/>
                <w:szCs w:val="16"/>
              </w:rPr>
              <w:t xml:space="preserve">, </w:t>
            </w:r>
            <w:r w:rsidR="00B24F45" w:rsidRPr="00B24F45">
              <w:rPr>
                <w:rFonts w:ascii="Arial" w:hAnsi="Arial" w:cs="Arial"/>
                <w:color w:val="B30045"/>
                <w:sz w:val="16"/>
                <w:szCs w:val="16"/>
              </w:rPr>
              <w:t>equivalent, reduced to, cancel</w:t>
            </w:r>
            <w:r>
              <w:rPr>
                <w:rFonts w:ascii="Arial" w:hAnsi="Arial" w:cs="Arial"/>
                <w:color w:val="00009F"/>
                <w:sz w:val="16"/>
                <w:szCs w:val="16"/>
              </w:rPr>
              <w:t xml:space="preserve">, one whole, half, quarter, eighth, third,, </w:t>
            </w:r>
            <w:r w:rsidR="00B24F45" w:rsidRPr="00B24F45">
              <w:rPr>
                <w:rFonts w:ascii="Arial" w:hAnsi="Arial" w:cs="Arial"/>
                <w:color w:val="00009F"/>
                <w:sz w:val="16"/>
                <w:szCs w:val="16"/>
              </w:rPr>
              <w:t xml:space="preserve">sixth, </w:t>
            </w:r>
            <w:r w:rsidR="00B24F45" w:rsidRPr="00B24F45">
              <w:rPr>
                <w:rFonts w:ascii="Arial" w:hAnsi="Arial" w:cs="Arial"/>
                <w:color w:val="B30045"/>
                <w:sz w:val="16"/>
                <w:szCs w:val="16"/>
              </w:rPr>
              <w:t>ninth, twelfth</w:t>
            </w:r>
            <w:r>
              <w:rPr>
                <w:rFonts w:ascii="Arial" w:hAnsi="Arial" w:cs="Arial"/>
                <w:color w:val="00009F"/>
                <w:sz w:val="16"/>
                <w:szCs w:val="16"/>
              </w:rPr>
              <w:t xml:space="preserve">, </w:t>
            </w:r>
            <w:r w:rsidR="00B24F45" w:rsidRPr="00B24F45">
              <w:rPr>
                <w:rFonts w:ascii="Arial" w:hAnsi="Arial" w:cs="Arial"/>
                <w:color w:val="00009F"/>
                <w:sz w:val="16"/>
                <w:szCs w:val="16"/>
              </w:rPr>
              <w:t xml:space="preserve">fifth, tenth, twentieth, </w:t>
            </w:r>
            <w:r w:rsidR="00B24F45" w:rsidRPr="00B24F45">
              <w:rPr>
                <w:rFonts w:ascii="Arial" w:hAnsi="Arial" w:cs="Arial"/>
                <w:color w:val="B30045"/>
                <w:sz w:val="16"/>
                <w:szCs w:val="16"/>
              </w:rPr>
              <w:t>hundredth</w:t>
            </w:r>
            <w:r>
              <w:rPr>
                <w:rFonts w:ascii="Arial" w:hAnsi="Arial" w:cs="Arial"/>
                <w:color w:val="00009F"/>
                <w:sz w:val="16"/>
                <w:szCs w:val="16"/>
              </w:rPr>
              <w:t xml:space="preserve">, </w:t>
            </w:r>
            <w:r w:rsidR="00B24F45" w:rsidRPr="00B24F45">
              <w:rPr>
                <w:rFonts w:ascii="Arial" w:hAnsi="Arial" w:cs="Arial"/>
                <w:color w:val="00009F"/>
                <w:sz w:val="16"/>
                <w:szCs w:val="16"/>
              </w:rPr>
              <w:t xml:space="preserve">proportion, </w:t>
            </w:r>
            <w:r w:rsidR="00B24F45" w:rsidRPr="00B24F45">
              <w:rPr>
                <w:rFonts w:ascii="Arial" w:hAnsi="Arial" w:cs="Arial"/>
                <w:color w:val="B30045"/>
                <w:sz w:val="16"/>
                <w:szCs w:val="16"/>
              </w:rPr>
              <w:t>ratio</w:t>
            </w:r>
            <w:r>
              <w:rPr>
                <w:rFonts w:ascii="Arial" w:hAnsi="Arial" w:cs="Arial"/>
                <w:color w:val="00009F"/>
                <w:sz w:val="16"/>
                <w:szCs w:val="16"/>
              </w:rPr>
              <w:t xml:space="preserve">, in every, for every, </w:t>
            </w:r>
            <w:r w:rsidR="00B24F45" w:rsidRPr="00B24F45">
              <w:rPr>
                <w:rFonts w:ascii="Arial" w:hAnsi="Arial" w:cs="Arial"/>
                <w:color w:val="B30045"/>
                <w:sz w:val="16"/>
                <w:szCs w:val="16"/>
              </w:rPr>
              <w:t>to every, as many as</w:t>
            </w:r>
            <w:r>
              <w:rPr>
                <w:rFonts w:ascii="Arial" w:hAnsi="Arial" w:cs="Arial"/>
                <w:color w:val="00009F"/>
                <w:sz w:val="16"/>
                <w:szCs w:val="16"/>
              </w:rPr>
              <w:t xml:space="preserve">, decimal, decimal </w:t>
            </w:r>
            <w:proofErr w:type="spellStart"/>
            <w:r>
              <w:rPr>
                <w:rFonts w:ascii="Arial" w:hAnsi="Arial" w:cs="Arial"/>
                <w:color w:val="00009F"/>
                <w:sz w:val="16"/>
                <w:szCs w:val="16"/>
              </w:rPr>
              <w:t>fraction,decimal</w:t>
            </w:r>
            <w:proofErr w:type="spellEnd"/>
            <w:r>
              <w:rPr>
                <w:rFonts w:ascii="Arial" w:hAnsi="Arial" w:cs="Arial"/>
                <w:color w:val="00009F"/>
                <w:sz w:val="16"/>
                <w:szCs w:val="16"/>
              </w:rPr>
              <w:t xml:space="preserve"> point, decimal place, </w:t>
            </w:r>
            <w:r w:rsidR="00B24F45" w:rsidRPr="00B24F45">
              <w:rPr>
                <w:rFonts w:ascii="Arial" w:hAnsi="Arial" w:cs="Arial"/>
                <w:color w:val="B30045"/>
                <w:sz w:val="16"/>
                <w:szCs w:val="16"/>
              </w:rPr>
              <w:t>percentage, per cent, %</w:t>
            </w:r>
            <w:r>
              <w:rPr>
                <w:rFonts w:ascii="Arial" w:hAnsi="Arial" w:cs="Arial"/>
                <w:color w:val="00009F"/>
                <w:sz w:val="16"/>
                <w:szCs w:val="16"/>
              </w:rPr>
              <w:t xml:space="preserve">, </w:t>
            </w:r>
            <w:r w:rsidR="00B24F45" w:rsidRPr="00B24F45">
              <w:rPr>
                <w:rFonts w:ascii="Arial" w:hAnsi="Arial" w:cs="Arial"/>
                <w:color w:val="00009F"/>
                <w:sz w:val="16"/>
                <w:szCs w:val="16"/>
              </w:rPr>
              <w:t>one each, two each, three each…group in pairs, threes…</w:t>
            </w:r>
            <w:r>
              <w:rPr>
                <w:rFonts w:ascii="Arial" w:hAnsi="Arial" w:cs="Arial"/>
                <w:color w:val="00009F"/>
                <w:sz w:val="16"/>
                <w:szCs w:val="16"/>
              </w:rPr>
              <w:t xml:space="preserve"> tens, equal groups of, </w:t>
            </w:r>
            <w:r w:rsidR="00B24F45" w:rsidRPr="00B24F45">
              <w:rPr>
                <w:rFonts w:ascii="Arial" w:hAnsi="Arial" w:cs="Arial"/>
                <w:color w:val="00009F"/>
                <w:sz w:val="16"/>
                <w:szCs w:val="16"/>
              </w:rPr>
              <w:t>divide, division, divided by, divi</w:t>
            </w:r>
            <w:r>
              <w:rPr>
                <w:rFonts w:ascii="Arial" w:hAnsi="Arial" w:cs="Arial"/>
                <w:color w:val="00009F"/>
                <w:sz w:val="16"/>
                <w:szCs w:val="16"/>
              </w:rPr>
              <w:t xml:space="preserve">ded into, remainder, factor,, quotient, divisible by, </w:t>
            </w:r>
            <w:r w:rsidR="00B24F45" w:rsidRPr="00B24F45">
              <w:rPr>
                <w:rFonts w:ascii="Arial" w:hAnsi="Arial" w:cs="Arial"/>
                <w:color w:val="00009F"/>
                <w:sz w:val="16"/>
                <w:szCs w:val="16"/>
              </w:rPr>
              <w:t>inverse</w:t>
            </w:r>
          </w:p>
          <w:p w:rsidR="0041782B" w:rsidRPr="00380AA9" w:rsidRDefault="0041782B" w:rsidP="0037428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3544" w:type="dxa"/>
          </w:tcPr>
          <w:p w:rsidR="00183E95" w:rsidRPr="00B24F45" w:rsidRDefault="00183E95" w:rsidP="0041782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eastAsia="en-GB"/>
              </w:rPr>
            </w:pPr>
          </w:p>
          <w:p w:rsidR="00B24F45" w:rsidRPr="00B24F45" w:rsidRDefault="00B24F45" w:rsidP="00B24F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4F45">
              <w:rPr>
                <w:rFonts w:ascii="Arial" w:hAnsi="Arial" w:cs="Arial"/>
                <w:b/>
                <w:sz w:val="18"/>
                <w:szCs w:val="18"/>
              </w:rPr>
              <w:t xml:space="preserve">NRICH:  </w:t>
            </w:r>
            <w:hyperlink r:id="rId25" w:history="1">
              <w:r w:rsidRPr="00B24F45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Route Produ</w:t>
              </w:r>
              <w:r w:rsidRPr="00B24F45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c</w:t>
              </w:r>
              <w:r w:rsidRPr="00B24F45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t</w:t>
              </w:r>
            </w:hyperlink>
            <w:r w:rsidRPr="00B24F45">
              <w:rPr>
                <w:rFonts w:ascii="Arial" w:hAnsi="Arial" w:cs="Arial"/>
                <w:b/>
                <w:sz w:val="18"/>
                <w:szCs w:val="18"/>
              </w:rPr>
              <w:t xml:space="preserve"> **</w:t>
            </w:r>
          </w:p>
          <w:p w:rsidR="00DD1FA0" w:rsidRPr="00B24F45" w:rsidRDefault="00B24F45" w:rsidP="00B24F45">
            <w:pPr>
              <w:rPr>
                <w:rFonts w:ascii="Arial" w:hAnsi="Arial" w:cs="Arial"/>
                <w:sz w:val="18"/>
                <w:szCs w:val="18"/>
              </w:rPr>
            </w:pPr>
            <w:r w:rsidRPr="00B24F4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NRICH:  </w:t>
            </w:r>
            <w:hyperlink r:id="rId26" w:history="1">
              <w:r w:rsidRPr="00B24F45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Forgot the Numbe</w:t>
              </w:r>
              <w:r w:rsidRPr="00B24F45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r</w:t>
              </w:r>
              <w:r w:rsidRPr="00B24F45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s</w:t>
              </w:r>
            </w:hyperlink>
            <w:r w:rsidRPr="00B24F4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**</w:t>
            </w:r>
          </w:p>
        </w:tc>
      </w:tr>
      <w:tr w:rsidR="0041782B" w:rsidRPr="009B3D3B" w:rsidTr="004276BC">
        <w:trPr>
          <w:cantSplit/>
          <w:trHeight w:val="1134"/>
        </w:trPr>
        <w:tc>
          <w:tcPr>
            <w:tcW w:w="851" w:type="dxa"/>
            <w:textDirection w:val="btLr"/>
          </w:tcPr>
          <w:p w:rsidR="0041782B" w:rsidRPr="00380AA9" w:rsidRDefault="0041782B" w:rsidP="00183E95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0AA9">
              <w:rPr>
                <w:rFonts w:ascii="Arial" w:hAnsi="Arial" w:cs="Arial"/>
                <w:b/>
                <w:sz w:val="16"/>
                <w:szCs w:val="16"/>
              </w:rPr>
              <w:t>Geometry</w:t>
            </w:r>
          </w:p>
        </w:tc>
        <w:tc>
          <w:tcPr>
            <w:tcW w:w="6095" w:type="dxa"/>
          </w:tcPr>
          <w:p w:rsidR="00B24F45" w:rsidRPr="004276BC" w:rsidRDefault="00B24F45" w:rsidP="00B24F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73CF"/>
                <w:sz w:val="16"/>
                <w:szCs w:val="16"/>
              </w:rPr>
            </w:pPr>
          </w:p>
          <w:p w:rsidR="00B24F45" w:rsidRPr="004276BC" w:rsidRDefault="004276BC" w:rsidP="00B24F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9F"/>
                <w:sz w:val="16"/>
                <w:szCs w:val="16"/>
              </w:rPr>
            </w:pPr>
            <w:r>
              <w:rPr>
                <w:rFonts w:ascii="Arial" w:hAnsi="Arial" w:cs="Arial"/>
                <w:color w:val="00009F"/>
                <w:sz w:val="16"/>
                <w:szCs w:val="16"/>
              </w:rPr>
              <w:t xml:space="preserve">shape, pattern, flat, line, curved, straight, round, hollow, solid, corner, point, pointed, face, side, edge, end, sort, </w:t>
            </w:r>
            <w:r w:rsidR="00B24F45" w:rsidRPr="004276BC">
              <w:rPr>
                <w:rFonts w:ascii="Arial" w:hAnsi="Arial" w:cs="Arial"/>
                <w:color w:val="00009F"/>
                <w:sz w:val="16"/>
                <w:szCs w:val="16"/>
              </w:rPr>
              <w:t>make,</w:t>
            </w:r>
            <w:r>
              <w:rPr>
                <w:rFonts w:ascii="Arial" w:hAnsi="Arial" w:cs="Arial"/>
                <w:color w:val="00009F"/>
                <w:sz w:val="16"/>
                <w:szCs w:val="16"/>
              </w:rPr>
              <w:t xml:space="preserve"> build, construct, draw, sketch, centre, radius,, diameter, net, </w:t>
            </w:r>
            <w:r w:rsidR="00B24F45" w:rsidRPr="004276BC">
              <w:rPr>
                <w:rFonts w:ascii="Arial" w:hAnsi="Arial" w:cs="Arial"/>
                <w:color w:val="00009F"/>
                <w:sz w:val="16"/>
                <w:szCs w:val="16"/>
              </w:rPr>
              <w:t>surfa</w:t>
            </w:r>
            <w:r>
              <w:rPr>
                <w:rFonts w:ascii="Arial" w:hAnsi="Arial" w:cs="Arial"/>
                <w:color w:val="00009F"/>
                <w:sz w:val="16"/>
                <w:szCs w:val="16"/>
              </w:rPr>
              <w:t xml:space="preserve">ce, angle, right-angled, </w:t>
            </w:r>
            <w:r w:rsidR="00B24F45" w:rsidRPr="004276BC">
              <w:rPr>
                <w:rFonts w:ascii="Arial" w:hAnsi="Arial" w:cs="Arial"/>
                <w:color w:val="B30045"/>
                <w:sz w:val="16"/>
                <w:szCs w:val="16"/>
              </w:rPr>
              <w:t>congruent</w:t>
            </w:r>
            <w:r>
              <w:rPr>
                <w:rFonts w:ascii="Arial" w:hAnsi="Arial" w:cs="Arial"/>
                <w:color w:val="00009F"/>
                <w:sz w:val="16"/>
                <w:szCs w:val="16"/>
              </w:rPr>
              <w:t xml:space="preserve">, base, square-based, vertex, vertices, layer, diagram, regular, irregular, concave, convex, </w:t>
            </w:r>
            <w:r w:rsidR="00B24F45" w:rsidRPr="004276BC">
              <w:rPr>
                <w:rFonts w:ascii="Arial" w:hAnsi="Arial" w:cs="Arial"/>
                <w:color w:val="00009F"/>
                <w:sz w:val="16"/>
                <w:szCs w:val="16"/>
              </w:rPr>
              <w:t>open, closed</w:t>
            </w:r>
            <w:r>
              <w:rPr>
                <w:rFonts w:ascii="Arial" w:hAnsi="Arial" w:cs="Arial"/>
                <w:color w:val="00009F"/>
                <w:sz w:val="16"/>
                <w:szCs w:val="16"/>
              </w:rPr>
              <w:t xml:space="preserve">, </w:t>
            </w:r>
            <w:r w:rsidR="00B24F45" w:rsidRPr="004276BC">
              <w:rPr>
                <w:rFonts w:ascii="Arial" w:hAnsi="Arial" w:cs="Arial"/>
                <w:b/>
                <w:bCs/>
                <w:color w:val="4F73CF"/>
                <w:sz w:val="16"/>
                <w:szCs w:val="16"/>
              </w:rPr>
              <w:t>3D SHAPES</w:t>
            </w:r>
            <w:r>
              <w:rPr>
                <w:rFonts w:ascii="Arial" w:hAnsi="Arial" w:cs="Arial"/>
                <w:color w:val="00009F"/>
                <w:sz w:val="16"/>
                <w:szCs w:val="16"/>
              </w:rPr>
              <w:t xml:space="preserve">, 3D, three-dimensional, cube, cuboid, pyramid, sphere, hemi-sphere, spherical, cone, cylinder, cylindrical, prism, </w:t>
            </w:r>
            <w:r w:rsidR="00B24F45" w:rsidRPr="004276BC">
              <w:rPr>
                <w:rFonts w:ascii="Arial" w:hAnsi="Arial" w:cs="Arial"/>
                <w:color w:val="00009F"/>
                <w:sz w:val="16"/>
                <w:szCs w:val="16"/>
              </w:rPr>
              <w:t xml:space="preserve">tetrahedron, polyhedron, </w:t>
            </w:r>
            <w:r w:rsidR="00B24F45" w:rsidRPr="004276BC">
              <w:rPr>
                <w:rFonts w:ascii="Arial" w:hAnsi="Arial" w:cs="Arial"/>
                <w:color w:val="B30045"/>
                <w:sz w:val="16"/>
                <w:szCs w:val="16"/>
              </w:rPr>
              <w:t>octahedron</w:t>
            </w:r>
          </w:p>
          <w:p w:rsidR="004276BC" w:rsidRPr="004276BC" w:rsidRDefault="004276BC" w:rsidP="004276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73C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4F73CF"/>
                <w:sz w:val="16"/>
                <w:szCs w:val="16"/>
              </w:rPr>
              <w:t xml:space="preserve">2D SHAPES, </w:t>
            </w:r>
            <w:r w:rsidRPr="004276BC">
              <w:rPr>
                <w:rFonts w:ascii="Arial" w:hAnsi="Arial" w:cs="Arial"/>
                <w:color w:val="00009F"/>
                <w:sz w:val="16"/>
                <w:szCs w:val="16"/>
              </w:rPr>
              <w:t>2D, two-dimensional</w:t>
            </w:r>
            <w:r>
              <w:rPr>
                <w:rFonts w:ascii="Arial" w:hAnsi="Arial" w:cs="Arial"/>
                <w:b/>
                <w:bCs/>
                <w:color w:val="4F73CF"/>
                <w:sz w:val="16"/>
                <w:szCs w:val="16"/>
              </w:rPr>
              <w:t xml:space="preserve">, </w:t>
            </w:r>
            <w:r w:rsidRPr="004276BC">
              <w:rPr>
                <w:rFonts w:ascii="Arial" w:hAnsi="Arial" w:cs="Arial"/>
                <w:color w:val="00009F"/>
                <w:sz w:val="16"/>
                <w:szCs w:val="16"/>
              </w:rPr>
              <w:t>circle, circular, semi-circle</w:t>
            </w:r>
            <w:r>
              <w:rPr>
                <w:rFonts w:ascii="Arial" w:hAnsi="Arial" w:cs="Arial"/>
                <w:b/>
                <w:bCs/>
                <w:color w:val="4F73CF"/>
                <w:sz w:val="16"/>
                <w:szCs w:val="16"/>
              </w:rPr>
              <w:t xml:space="preserve">, </w:t>
            </w:r>
            <w:r w:rsidRPr="004276BC">
              <w:rPr>
                <w:rFonts w:ascii="Arial" w:hAnsi="Arial" w:cs="Arial"/>
                <w:color w:val="00009F"/>
                <w:sz w:val="16"/>
                <w:szCs w:val="16"/>
              </w:rPr>
              <w:t>triangle, triangular</w:t>
            </w:r>
          </w:p>
          <w:p w:rsidR="004276BC" w:rsidRPr="004276BC" w:rsidRDefault="004276BC" w:rsidP="004276BC">
            <w:pPr>
              <w:autoSpaceDE w:val="0"/>
              <w:autoSpaceDN w:val="0"/>
              <w:adjustRightInd w:val="0"/>
              <w:rPr>
                <w:rFonts w:ascii="Arial" w:hAnsi="Arial" w:cs="Arial"/>
                <w:color w:val="B30045"/>
                <w:sz w:val="16"/>
                <w:szCs w:val="16"/>
              </w:rPr>
            </w:pPr>
            <w:r w:rsidRPr="004276BC">
              <w:rPr>
                <w:rFonts w:ascii="Arial" w:hAnsi="Arial" w:cs="Arial"/>
                <w:color w:val="00009F"/>
                <w:sz w:val="16"/>
                <w:szCs w:val="16"/>
              </w:rPr>
              <w:t xml:space="preserve">equilateral triangle, isosceles triangle, </w:t>
            </w:r>
            <w:r>
              <w:rPr>
                <w:rFonts w:ascii="Arial" w:hAnsi="Arial" w:cs="Arial"/>
                <w:color w:val="B30045"/>
                <w:sz w:val="16"/>
                <w:szCs w:val="16"/>
              </w:rPr>
              <w:t xml:space="preserve">scalene triangle, </w:t>
            </w:r>
            <w:r w:rsidRPr="004276BC">
              <w:rPr>
                <w:rFonts w:ascii="Arial" w:hAnsi="Arial" w:cs="Arial"/>
                <w:color w:val="00009F"/>
                <w:sz w:val="16"/>
                <w:szCs w:val="16"/>
              </w:rPr>
              <w:t>square</w:t>
            </w:r>
            <w:r>
              <w:rPr>
                <w:rFonts w:ascii="Arial" w:hAnsi="Arial" w:cs="Arial"/>
                <w:color w:val="B30045"/>
                <w:sz w:val="16"/>
                <w:szCs w:val="16"/>
              </w:rPr>
              <w:t xml:space="preserve">, </w:t>
            </w:r>
            <w:r w:rsidRPr="004276BC">
              <w:rPr>
                <w:rFonts w:ascii="Arial" w:hAnsi="Arial" w:cs="Arial"/>
                <w:color w:val="00009F"/>
                <w:sz w:val="16"/>
                <w:szCs w:val="16"/>
              </w:rPr>
              <w:t>rectangle, rectangular, oblong</w:t>
            </w:r>
            <w:r>
              <w:rPr>
                <w:rFonts w:ascii="Arial" w:hAnsi="Arial" w:cs="Arial"/>
                <w:color w:val="B30045"/>
                <w:sz w:val="16"/>
                <w:szCs w:val="16"/>
              </w:rPr>
              <w:t xml:space="preserve">, </w:t>
            </w:r>
            <w:r w:rsidRPr="004276BC">
              <w:rPr>
                <w:rFonts w:ascii="Arial" w:hAnsi="Arial" w:cs="Arial"/>
                <w:color w:val="00009F"/>
                <w:sz w:val="16"/>
                <w:szCs w:val="16"/>
              </w:rPr>
              <w:t>pentagon, pentagonal</w:t>
            </w:r>
            <w:r>
              <w:rPr>
                <w:rFonts w:ascii="Arial" w:hAnsi="Arial" w:cs="Arial"/>
                <w:color w:val="B30045"/>
                <w:sz w:val="16"/>
                <w:szCs w:val="16"/>
              </w:rPr>
              <w:t xml:space="preserve">, </w:t>
            </w:r>
            <w:r w:rsidRPr="004276BC">
              <w:rPr>
                <w:rFonts w:ascii="Arial" w:hAnsi="Arial" w:cs="Arial"/>
                <w:color w:val="00009F"/>
                <w:sz w:val="16"/>
                <w:szCs w:val="16"/>
              </w:rPr>
              <w:t>hexagon, hexagonal</w:t>
            </w:r>
            <w:r>
              <w:rPr>
                <w:rFonts w:ascii="Arial" w:hAnsi="Arial" w:cs="Arial"/>
                <w:color w:val="B30045"/>
                <w:sz w:val="16"/>
                <w:szCs w:val="16"/>
              </w:rPr>
              <w:t xml:space="preserve">, </w:t>
            </w:r>
            <w:r w:rsidRPr="004276BC">
              <w:rPr>
                <w:rFonts w:ascii="Arial" w:hAnsi="Arial" w:cs="Arial"/>
                <w:color w:val="00009F"/>
                <w:sz w:val="16"/>
                <w:szCs w:val="16"/>
              </w:rPr>
              <w:t>heptagon</w:t>
            </w:r>
            <w:r>
              <w:rPr>
                <w:rFonts w:ascii="Arial" w:hAnsi="Arial" w:cs="Arial"/>
                <w:color w:val="B30045"/>
                <w:sz w:val="16"/>
                <w:szCs w:val="16"/>
              </w:rPr>
              <w:t xml:space="preserve">, </w:t>
            </w:r>
            <w:r w:rsidRPr="004276BC">
              <w:rPr>
                <w:rFonts w:ascii="Arial" w:hAnsi="Arial" w:cs="Arial"/>
                <w:color w:val="00009F"/>
                <w:sz w:val="16"/>
                <w:szCs w:val="16"/>
              </w:rPr>
              <w:t>octagon, octagonal</w:t>
            </w:r>
          </w:p>
          <w:p w:rsidR="004276BC" w:rsidRPr="004276BC" w:rsidRDefault="004276BC" w:rsidP="004276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9F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9F"/>
                <w:sz w:val="16"/>
                <w:szCs w:val="16"/>
              </w:rPr>
              <w:t>polygon,</w:t>
            </w:r>
            <w:r w:rsidRPr="004276BC">
              <w:rPr>
                <w:rFonts w:ascii="Arial" w:hAnsi="Arial" w:cs="Arial"/>
                <w:color w:val="00009F"/>
                <w:sz w:val="16"/>
                <w:szCs w:val="16"/>
              </w:rPr>
              <w:t>quadrilateral</w:t>
            </w:r>
            <w:proofErr w:type="spellEnd"/>
          </w:p>
        </w:tc>
        <w:tc>
          <w:tcPr>
            <w:tcW w:w="3544" w:type="dxa"/>
          </w:tcPr>
          <w:p w:rsidR="00183E95" w:rsidRPr="00B24F45" w:rsidRDefault="00183E95" w:rsidP="0041782B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eastAsia="en-GB"/>
              </w:rPr>
            </w:pPr>
          </w:p>
          <w:p w:rsidR="00B24F45" w:rsidRPr="00B24F45" w:rsidRDefault="00B24F45" w:rsidP="00B24F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24F4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NRICH:  </w:t>
            </w:r>
            <w:hyperlink r:id="rId27" w:history="1">
              <w:r w:rsidRPr="00B24F45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The Numbers Give the Des</w:t>
              </w:r>
              <w:r w:rsidRPr="00B24F45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i</w:t>
              </w:r>
              <w:r w:rsidRPr="00B24F45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gn</w:t>
              </w:r>
            </w:hyperlink>
            <w:r w:rsidRPr="00B24F4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*</w:t>
            </w:r>
          </w:p>
          <w:p w:rsidR="00B24F45" w:rsidRPr="00B24F45" w:rsidRDefault="00B24F45" w:rsidP="00B24F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24F4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NRICH:  </w:t>
            </w:r>
            <w:hyperlink r:id="rId28" w:history="1">
              <w:r w:rsidRPr="00B24F45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 xml:space="preserve">Six </w:t>
              </w:r>
              <w:r w:rsidRPr="00B24F45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P</w:t>
              </w:r>
              <w:r w:rsidRPr="00B24F45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laces to Visit</w:t>
              </w:r>
            </w:hyperlink>
            <w:r w:rsidRPr="00B24F4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*</w:t>
            </w:r>
          </w:p>
          <w:p w:rsidR="00B24F45" w:rsidRPr="00B24F45" w:rsidRDefault="00B24F45" w:rsidP="00B24F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24F4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NRICH:  </w:t>
            </w:r>
            <w:hyperlink r:id="rId29" w:history="1">
              <w:r w:rsidRPr="00B24F45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 xml:space="preserve">How Safe Are </w:t>
              </w:r>
              <w:r w:rsidRPr="00B24F45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Y</w:t>
              </w:r>
              <w:r w:rsidRPr="00B24F45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ou?</w:t>
              </w:r>
            </w:hyperlink>
            <w:r w:rsidRPr="00B24F4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*</w:t>
            </w:r>
          </w:p>
          <w:p w:rsidR="00DD1FA0" w:rsidRPr="00B24F45" w:rsidRDefault="00B24F45" w:rsidP="00B24F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24F4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NRICH:  </w:t>
            </w:r>
            <w:hyperlink r:id="rId30" w:history="1">
              <w:r w:rsidRPr="00B24F45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 xml:space="preserve">Olympic </w:t>
              </w:r>
              <w:r w:rsidRPr="00B24F45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T</w:t>
              </w:r>
              <w:r w:rsidRPr="00B24F45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urns</w:t>
              </w:r>
            </w:hyperlink>
            <w:r w:rsidRPr="00B24F4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***</w:t>
            </w:r>
          </w:p>
          <w:p w:rsidR="00B24F45" w:rsidRPr="00B24F45" w:rsidRDefault="00B24F45" w:rsidP="00B24F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4F4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NRICH:  </w:t>
            </w:r>
            <w:hyperlink r:id="rId31" w:history="1">
              <w:r w:rsidRPr="00B24F45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Egyptian Rope</w:t>
              </w:r>
            </w:hyperlink>
            <w:r w:rsidRPr="00B24F4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**</w:t>
            </w:r>
          </w:p>
          <w:p w:rsidR="00B24F45" w:rsidRPr="00B24F45" w:rsidRDefault="00B24F45" w:rsidP="00B24F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4F4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NRICH:  </w:t>
            </w:r>
            <w:hyperlink r:id="rId32" w:history="1">
              <w:r w:rsidRPr="00B24F45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Transformatio</w:t>
              </w:r>
              <w:r w:rsidRPr="00B24F45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n</w:t>
              </w:r>
              <w:r w:rsidRPr="00B24F45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s on a Pegboard</w:t>
              </w:r>
            </w:hyperlink>
            <w:r w:rsidRPr="00B24F4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*</w:t>
            </w:r>
          </w:p>
          <w:p w:rsidR="00B24F45" w:rsidRPr="00B24F45" w:rsidRDefault="00B24F45" w:rsidP="00B24F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24F4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NRICH:  </w:t>
            </w:r>
            <w:hyperlink r:id="rId33" w:history="1">
              <w:r w:rsidRPr="00B24F45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Square Corne</w:t>
              </w:r>
              <w:r w:rsidRPr="00B24F45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r</w:t>
              </w:r>
              <w:r w:rsidRPr="00B24F45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s</w:t>
              </w:r>
            </w:hyperlink>
            <w:r w:rsidRPr="00B24F4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**</w:t>
            </w:r>
          </w:p>
          <w:p w:rsidR="00B24F45" w:rsidRPr="00B24F45" w:rsidRDefault="00B24F45" w:rsidP="00B24F45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B24F4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NRICH:  </w:t>
            </w:r>
            <w:hyperlink r:id="rId34" w:history="1">
              <w:r w:rsidRPr="00B24F45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More Tra</w:t>
              </w:r>
              <w:r w:rsidRPr="00B24F45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n</w:t>
              </w:r>
              <w:r w:rsidRPr="00B24F45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sformations on a Pegboard</w:t>
              </w:r>
            </w:hyperlink>
            <w:r w:rsidRPr="00B24F4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**</w:t>
            </w:r>
          </w:p>
        </w:tc>
      </w:tr>
    </w:tbl>
    <w:p w:rsidR="003E08D4" w:rsidRPr="009B3D3B" w:rsidRDefault="003E08D4">
      <w:pPr>
        <w:rPr>
          <w:rFonts w:ascii="Arial" w:hAnsi="Arial" w:cs="Arial"/>
          <w:sz w:val="16"/>
          <w:szCs w:val="16"/>
        </w:rPr>
      </w:pPr>
    </w:p>
    <w:sectPr w:rsidR="003E08D4" w:rsidRPr="009B3D3B">
      <w:headerReference w:type="default" r:id="rId3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0D1" w:rsidRDefault="006840D1" w:rsidP="006602D5">
      <w:pPr>
        <w:spacing w:after="0" w:line="240" w:lineRule="auto"/>
      </w:pPr>
      <w:r>
        <w:separator/>
      </w:r>
    </w:p>
  </w:endnote>
  <w:endnote w:type="continuationSeparator" w:id="0">
    <w:p w:rsidR="006840D1" w:rsidRDefault="006840D1" w:rsidP="00660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0D1" w:rsidRDefault="006840D1" w:rsidP="006602D5">
      <w:pPr>
        <w:spacing w:after="0" w:line="240" w:lineRule="auto"/>
      </w:pPr>
      <w:r>
        <w:separator/>
      </w:r>
    </w:p>
  </w:footnote>
  <w:footnote w:type="continuationSeparator" w:id="0">
    <w:p w:rsidR="006840D1" w:rsidRDefault="006840D1" w:rsidP="00660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822C7EDF7F2B48EF9EAE53EB7660397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D1FA0" w:rsidRDefault="009C677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Year 5</w:t>
        </w:r>
        <w:r w:rsidR="00DD1FA0">
          <w:rPr>
            <w:rFonts w:asciiTheme="majorHAnsi" w:eastAsiaTheme="majorEastAsia" w:hAnsiTheme="majorHAnsi" w:cstheme="majorBidi"/>
            <w:sz w:val="32"/>
            <w:szCs w:val="32"/>
          </w:rPr>
          <w:t>: Tasks and Talk</w:t>
        </w:r>
      </w:p>
    </w:sdtContent>
  </w:sdt>
  <w:p w:rsidR="006602D5" w:rsidRDefault="006602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82B"/>
    <w:rsid w:val="00067F2E"/>
    <w:rsid w:val="00183E95"/>
    <w:rsid w:val="00374284"/>
    <w:rsid w:val="00380AA9"/>
    <w:rsid w:val="003D1B07"/>
    <w:rsid w:val="003E08D4"/>
    <w:rsid w:val="0041782B"/>
    <w:rsid w:val="004276BC"/>
    <w:rsid w:val="006602D5"/>
    <w:rsid w:val="006840D1"/>
    <w:rsid w:val="00785E0F"/>
    <w:rsid w:val="009B3D3B"/>
    <w:rsid w:val="009C677C"/>
    <w:rsid w:val="00B24F45"/>
    <w:rsid w:val="00B26604"/>
    <w:rsid w:val="00BE0EEB"/>
    <w:rsid w:val="00D24062"/>
    <w:rsid w:val="00D55C7D"/>
    <w:rsid w:val="00DD1FA0"/>
    <w:rsid w:val="00EF1D83"/>
    <w:rsid w:val="00FA6EF8"/>
    <w:rsid w:val="00FC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7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41782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02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2D5"/>
  </w:style>
  <w:style w:type="paragraph" w:styleId="Footer">
    <w:name w:val="footer"/>
    <w:basedOn w:val="Normal"/>
    <w:link w:val="FooterChar"/>
    <w:uiPriority w:val="99"/>
    <w:unhideWhenUsed/>
    <w:rsid w:val="006602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2D5"/>
  </w:style>
  <w:style w:type="paragraph" w:styleId="BalloonText">
    <w:name w:val="Balloon Text"/>
    <w:basedOn w:val="Normal"/>
    <w:link w:val="BalloonTextChar"/>
    <w:uiPriority w:val="99"/>
    <w:semiHidden/>
    <w:unhideWhenUsed/>
    <w:rsid w:val="0066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2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7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41782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02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2D5"/>
  </w:style>
  <w:style w:type="paragraph" w:styleId="Footer">
    <w:name w:val="footer"/>
    <w:basedOn w:val="Normal"/>
    <w:link w:val="FooterChar"/>
    <w:uiPriority w:val="99"/>
    <w:unhideWhenUsed/>
    <w:rsid w:val="006602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2D5"/>
  </w:style>
  <w:style w:type="paragraph" w:styleId="BalloonText">
    <w:name w:val="Balloon Text"/>
    <w:basedOn w:val="Normal"/>
    <w:link w:val="BalloonTextChar"/>
    <w:uiPriority w:val="99"/>
    <w:semiHidden/>
    <w:unhideWhenUsed/>
    <w:rsid w:val="0066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rich.maths.org/public/viewer.php?obj_id=1047" TargetMode="External"/><Relationship Id="rId13" Type="http://schemas.openxmlformats.org/officeDocument/2006/relationships/hyperlink" Target="http://nrich.maths.org/1817" TargetMode="External"/><Relationship Id="rId18" Type="http://schemas.openxmlformats.org/officeDocument/2006/relationships/hyperlink" Target="http://nrich.maths.org/public/viewer.php?obj_id=5468" TargetMode="External"/><Relationship Id="rId26" Type="http://schemas.openxmlformats.org/officeDocument/2006/relationships/hyperlink" Target="http://nrich.maths.org/public/viewer.php?obj_id=101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rich.maths.org/public/viewer.php?obj_id=1151" TargetMode="External"/><Relationship Id="rId34" Type="http://schemas.openxmlformats.org/officeDocument/2006/relationships/hyperlink" Target="http://nrich.maths.org/public/viewer.php?obj_id=4901" TargetMode="External"/><Relationship Id="rId7" Type="http://schemas.openxmlformats.org/officeDocument/2006/relationships/hyperlink" Target="http://nrich.maths.org/public/viewer.php?obj_id=5898" TargetMode="External"/><Relationship Id="rId12" Type="http://schemas.openxmlformats.org/officeDocument/2006/relationships/hyperlink" Target="http://nrich.maths.org/public/viewer.php?obj_id=84" TargetMode="External"/><Relationship Id="rId17" Type="http://schemas.openxmlformats.org/officeDocument/2006/relationships/hyperlink" Target="http://nrich.maths.org/7468" TargetMode="External"/><Relationship Id="rId25" Type="http://schemas.openxmlformats.org/officeDocument/2006/relationships/hyperlink" Target="http://nrich.maths.org/public/viewer.php?obj_id=5632" TargetMode="External"/><Relationship Id="rId33" Type="http://schemas.openxmlformats.org/officeDocument/2006/relationships/hyperlink" Target="http://nrich.maths.org/public/viewer.php?obj_id=1142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nrich.maths.org/1011" TargetMode="External"/><Relationship Id="rId20" Type="http://schemas.openxmlformats.org/officeDocument/2006/relationships/hyperlink" Target="http://nrich.maths.org/public/viewer.php?obj_id=2283" TargetMode="External"/><Relationship Id="rId29" Type="http://schemas.openxmlformats.org/officeDocument/2006/relationships/hyperlink" Target="http://nrich.maths.org/public/viewer.php?obj_id=5647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nrich.maths.org/7285" TargetMode="External"/><Relationship Id="rId24" Type="http://schemas.openxmlformats.org/officeDocument/2006/relationships/hyperlink" Target="http://nrich.maths.org/public/viewer.php?obj_id=1013" TargetMode="External"/><Relationship Id="rId32" Type="http://schemas.openxmlformats.org/officeDocument/2006/relationships/hyperlink" Target="http://nrich.maths.org/public/viewer.php?obj_id=1813" TargetMode="External"/><Relationship Id="rId37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hyperlink" Target="http://nrich.maths.org/public/viewer.php?obj_id=1014" TargetMode="External"/><Relationship Id="rId23" Type="http://schemas.openxmlformats.org/officeDocument/2006/relationships/hyperlink" Target="http://nrich.maths.org/7218" TargetMode="External"/><Relationship Id="rId28" Type="http://schemas.openxmlformats.org/officeDocument/2006/relationships/hyperlink" Target="http://nrich.maths.org/public/viewer.php?obj_id=5655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nrich.maths.org/public/viewer.php?obj_id=781" TargetMode="External"/><Relationship Id="rId19" Type="http://schemas.openxmlformats.org/officeDocument/2006/relationships/hyperlink" Target="http://nrich.maths.org/public/viewer.php?obj_id=1150" TargetMode="External"/><Relationship Id="rId31" Type="http://schemas.openxmlformats.org/officeDocument/2006/relationships/hyperlink" Target="http://nrich.maths.org/public/viewer.php?obj_id=9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rich.maths.org/public/viewer.php?obj_id=1130" TargetMode="External"/><Relationship Id="rId14" Type="http://schemas.openxmlformats.org/officeDocument/2006/relationships/hyperlink" Target="http://nrich.maths.org/public/viewer.php?obj_id=1134" TargetMode="External"/><Relationship Id="rId22" Type="http://schemas.openxmlformats.org/officeDocument/2006/relationships/hyperlink" Target="http://nrich.maths.org/public/viewer.php?obj_id=1119" TargetMode="External"/><Relationship Id="rId27" Type="http://schemas.openxmlformats.org/officeDocument/2006/relationships/hyperlink" Target="http://nrich.maths.org/6919" TargetMode="External"/><Relationship Id="rId30" Type="http://schemas.openxmlformats.org/officeDocument/2006/relationships/hyperlink" Target="http://nrich.maths.org/8191" TargetMode="External"/><Relationship Id="rId35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22C7EDF7F2B48EF9EAE53EB76603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2BBC6-81D2-49FD-89CB-ECE9A55BC5C6}"/>
      </w:docPartPr>
      <w:docPartBody>
        <w:p w:rsidR="005C1546" w:rsidRDefault="00484CEB" w:rsidP="00484CEB">
          <w:pPr>
            <w:pStyle w:val="822C7EDF7F2B48EF9EAE53EB7660397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C38"/>
    <w:rsid w:val="00484CEB"/>
    <w:rsid w:val="005C1546"/>
    <w:rsid w:val="00A00029"/>
    <w:rsid w:val="00BA46F3"/>
    <w:rsid w:val="00C70715"/>
    <w:rsid w:val="00E22C38"/>
    <w:rsid w:val="00EF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DB39C58EBAB4991B39B8D6A45D2BBB0">
    <w:name w:val="7DB39C58EBAB4991B39B8D6A45D2BBB0"/>
    <w:rsid w:val="00E22C38"/>
  </w:style>
  <w:style w:type="paragraph" w:customStyle="1" w:styleId="61160FB8CF3446AAAFA3253C4BBC40F7">
    <w:name w:val="61160FB8CF3446AAAFA3253C4BBC40F7"/>
    <w:rsid w:val="00E22C38"/>
  </w:style>
  <w:style w:type="paragraph" w:customStyle="1" w:styleId="101F91B03774452CA77BC7FB0055FFBC">
    <w:name w:val="101F91B03774452CA77BC7FB0055FFBC"/>
    <w:rsid w:val="00E22C38"/>
  </w:style>
  <w:style w:type="paragraph" w:customStyle="1" w:styleId="C65432C000AE4E139695C31E6958011E">
    <w:name w:val="C65432C000AE4E139695C31E6958011E"/>
    <w:rsid w:val="00E22C38"/>
  </w:style>
  <w:style w:type="paragraph" w:customStyle="1" w:styleId="C0F6F9661810469399B5050B63FE9FBE">
    <w:name w:val="C0F6F9661810469399B5050B63FE9FBE"/>
    <w:rsid w:val="00E22C38"/>
  </w:style>
  <w:style w:type="paragraph" w:customStyle="1" w:styleId="822C7EDF7F2B48EF9EAE53EB7660397D">
    <w:name w:val="822C7EDF7F2B48EF9EAE53EB7660397D"/>
    <w:rsid w:val="00484CE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DB39C58EBAB4991B39B8D6A45D2BBB0">
    <w:name w:val="7DB39C58EBAB4991B39B8D6A45D2BBB0"/>
    <w:rsid w:val="00E22C38"/>
  </w:style>
  <w:style w:type="paragraph" w:customStyle="1" w:styleId="61160FB8CF3446AAAFA3253C4BBC40F7">
    <w:name w:val="61160FB8CF3446AAAFA3253C4BBC40F7"/>
    <w:rsid w:val="00E22C38"/>
  </w:style>
  <w:style w:type="paragraph" w:customStyle="1" w:styleId="101F91B03774452CA77BC7FB0055FFBC">
    <w:name w:val="101F91B03774452CA77BC7FB0055FFBC"/>
    <w:rsid w:val="00E22C38"/>
  </w:style>
  <w:style w:type="paragraph" w:customStyle="1" w:styleId="C65432C000AE4E139695C31E6958011E">
    <w:name w:val="C65432C000AE4E139695C31E6958011E"/>
    <w:rsid w:val="00E22C38"/>
  </w:style>
  <w:style w:type="paragraph" w:customStyle="1" w:styleId="C0F6F9661810469399B5050B63FE9FBE">
    <w:name w:val="C0F6F9661810469399B5050B63FE9FBE"/>
    <w:rsid w:val="00E22C38"/>
  </w:style>
  <w:style w:type="paragraph" w:customStyle="1" w:styleId="822C7EDF7F2B48EF9EAE53EB7660397D">
    <w:name w:val="822C7EDF7F2B48EF9EAE53EB7660397D"/>
    <w:rsid w:val="00484C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5: Tasks and Talk</vt:lpstr>
    </vt:vector>
  </TitlesOfParts>
  <Company>Hampshire County Council</Company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5: Tasks and Talk</dc:title>
  <dc:creator>HUser</dc:creator>
  <cp:lastModifiedBy>HUser</cp:lastModifiedBy>
  <cp:revision>4</cp:revision>
  <cp:lastPrinted>2014-06-22T15:11:00Z</cp:lastPrinted>
  <dcterms:created xsi:type="dcterms:W3CDTF">2014-06-28T16:24:00Z</dcterms:created>
  <dcterms:modified xsi:type="dcterms:W3CDTF">2014-06-28T16:47:00Z</dcterms:modified>
</cp:coreProperties>
</file>