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2755"/>
        <w:gridCol w:w="1970"/>
        <w:gridCol w:w="2539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422A4B" w:rsidP="00422A4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46B85">
              <w:rPr>
                <w:b/>
                <w:color w:val="FFFFFF" w:themeColor="background1"/>
                <w:sz w:val="32"/>
                <w:szCs w:val="32"/>
              </w:rPr>
              <w:t>Year 4: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422A4B">
            <w:pPr>
              <w:jc w:val="center"/>
            </w:pPr>
            <w:r>
              <w:t xml:space="preserve">End of year expectations </w:t>
            </w:r>
          </w:p>
          <w:p w:rsidR="009868D5" w:rsidRDefault="009868D5" w:rsidP="00422A4B">
            <w:pPr>
              <w:jc w:val="center"/>
            </w:pP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 and use inverse operations to check answers to a calculation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addition and subtraction two-step problems in contexts, deciding which operations and methods to use and why. </w:t>
            </w:r>
          </w:p>
          <w:p w:rsidR="009868D5" w:rsidRDefault="009868D5" w:rsidP="00990DBC"/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9C5771" w:rsidTr="00415DB6">
        <w:trPr>
          <w:trHeight w:val="2247"/>
        </w:trPr>
        <w:tc>
          <w:tcPr>
            <w:tcW w:w="8364" w:type="dxa"/>
            <w:gridSpan w:val="2"/>
            <w:shd w:val="clear" w:color="auto" w:fill="F2DBDB" w:themeFill="accent2" w:themeFillTint="33"/>
          </w:tcPr>
          <w:p w:rsidR="009C5771" w:rsidRDefault="009C5771" w:rsidP="00990DBC">
            <w:pPr>
              <w:rPr>
                <w:rFonts w:ascii="Arial" w:hAnsi="Arial" w:cs="Arial"/>
                <w:sz w:val="18"/>
                <w:szCs w:val="18"/>
              </w:rPr>
            </w:pPr>
            <w:r w:rsidRPr="00990DBC">
              <w:rPr>
                <w:rFonts w:ascii="Arial" w:hAnsi="Arial" w:cs="Arial"/>
                <w:sz w:val="18"/>
                <w:szCs w:val="18"/>
              </w:rPr>
              <w:t>End of year 3 prior knowledge addition and subtraction:</w:t>
            </w:r>
          </w:p>
          <w:p w:rsidR="009868D5" w:rsidRPr="00990DBC" w:rsidRDefault="009868D5" w:rsidP="00990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C5771" w:rsidRPr="00990DBC" w:rsidRDefault="009C5771" w:rsidP="00990DBC">
            <w:pPr>
              <w:pStyle w:val="Default"/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Pupils should be taught to: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mentally, including: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ones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tens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hundreds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with up to three digits, using formal written methods of columnar addition and subtraction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estimate the answer to a calculation and use inverse operations to check answers </w:t>
            </w:r>
          </w:p>
          <w:p w:rsidR="009C5771" w:rsidRPr="00990DBC" w:rsidRDefault="009C5771" w:rsidP="00990D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90DBC">
              <w:rPr>
                <w:rFonts w:ascii="Arial" w:hAnsi="Arial" w:cs="Arial"/>
                <w:sz w:val="18"/>
                <w:szCs w:val="18"/>
              </w:rPr>
              <w:t>solve problems, including missing number problems, using number facts, place value, and more complex addition and subtraction</w:t>
            </w:r>
          </w:p>
          <w:p w:rsidR="009C5771" w:rsidRDefault="009C5771" w:rsidP="00990DBC"/>
        </w:tc>
        <w:tc>
          <w:tcPr>
            <w:tcW w:w="7513" w:type="dxa"/>
            <w:gridSpan w:val="3"/>
            <w:shd w:val="clear" w:color="auto" w:fill="F2DBDB" w:themeFill="accent2" w:themeFillTint="33"/>
          </w:tcPr>
          <w:p w:rsidR="009C5771" w:rsidRDefault="009C5771" w:rsidP="009C5771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End of year 3 Number and place value</w:t>
            </w:r>
          </w:p>
          <w:p w:rsidR="009868D5" w:rsidRPr="009C5771" w:rsidRDefault="009868D5" w:rsidP="009C5771">
            <w:pPr>
              <w:pStyle w:val="Default"/>
              <w:rPr>
                <w:sz w:val="18"/>
                <w:szCs w:val="18"/>
              </w:rPr>
            </w:pPr>
          </w:p>
          <w:p w:rsidR="009C5771" w:rsidRPr="009C5771" w:rsidRDefault="009C5771" w:rsidP="009C5771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Pupils should be taught to: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count from 0 in multiples of 4, 8, 50 and 100; find 10 or 100 more or less than a given number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recognise the place value of each digit in a three-digit number (hundreds, tens, ones)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compare and order numbers up to 1000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identify, represent and estimate numbers using different representations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read and write numbers up to 1000 in numerals and in words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solve number problems and practical problems involving these ideas</w:t>
            </w:r>
          </w:p>
          <w:p w:rsidR="009C5771" w:rsidRPr="009C5771" w:rsidRDefault="009C5771">
            <w:pPr>
              <w:rPr>
                <w:sz w:val="18"/>
                <w:szCs w:val="18"/>
              </w:rPr>
            </w:pPr>
          </w:p>
          <w:p w:rsidR="009C5771" w:rsidRDefault="009C5771" w:rsidP="009C5771"/>
        </w:tc>
      </w:tr>
      <w:tr w:rsidR="00422A4B" w:rsidTr="00146B85">
        <w:tc>
          <w:tcPr>
            <w:tcW w:w="5609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4725" w:type="dxa"/>
            <w:gridSpan w:val="2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5543" w:type="dxa"/>
            <w:gridSpan w:val="2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9C5771">
        <w:tc>
          <w:tcPr>
            <w:tcW w:w="5609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725" w:type="dxa"/>
            <w:gridSpan w:val="2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543" w:type="dxa"/>
            <w:gridSpan w:val="2"/>
          </w:tcPr>
          <w:p w:rsidR="00990DBC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add and subtract numbers with up to 4 digits using the formal written methods of columnar addition an</w:t>
            </w:r>
            <w:r>
              <w:rPr>
                <w:sz w:val="20"/>
                <w:szCs w:val="20"/>
              </w:rPr>
              <w:t>d subtraction where appropriate</w:t>
            </w:r>
          </w:p>
          <w:p w:rsidR="00990DBC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estimate and use inverse operations to</w:t>
            </w:r>
            <w:r>
              <w:rPr>
                <w:sz w:val="20"/>
                <w:szCs w:val="20"/>
              </w:rPr>
              <w:t xml:space="preserve"> </w:t>
            </w:r>
            <w:r w:rsidRPr="00990DBC">
              <w:rPr>
                <w:sz w:val="20"/>
                <w:szCs w:val="20"/>
              </w:rPr>
              <w:t xml:space="preserve">check answers to a calculation </w:t>
            </w:r>
          </w:p>
          <w:p w:rsidR="00422A4B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solve addition and subtraction two-step problems in contexts, deciding which operations and methods to use and why</w:t>
            </w:r>
          </w:p>
          <w:p w:rsidR="00C20294" w:rsidRDefault="00C20294" w:rsidP="00C20294">
            <w:pPr>
              <w:pStyle w:val="Default"/>
              <w:rPr>
                <w:sz w:val="20"/>
                <w:szCs w:val="20"/>
              </w:rPr>
            </w:pPr>
          </w:p>
          <w:p w:rsidR="00C20294" w:rsidRPr="00990DBC" w:rsidRDefault="00C20294" w:rsidP="00C20294">
            <w:pPr>
              <w:pStyle w:val="Default"/>
              <w:rPr>
                <w:sz w:val="20"/>
                <w:szCs w:val="20"/>
              </w:rPr>
            </w:pPr>
            <w:r w:rsidRPr="00C20294">
              <w:rPr>
                <w:color w:val="FF0000"/>
                <w:sz w:val="20"/>
                <w:szCs w:val="20"/>
              </w:rPr>
              <w:t>Conti</w:t>
            </w:r>
            <w:r>
              <w:rPr>
                <w:color w:val="FF0000"/>
                <w:sz w:val="20"/>
                <w:szCs w:val="20"/>
              </w:rPr>
              <w:t>nue to discuss whether</w:t>
            </w:r>
            <w:r w:rsidRPr="00C20294">
              <w:rPr>
                <w:color w:val="FF0000"/>
                <w:sz w:val="20"/>
                <w:szCs w:val="20"/>
              </w:rPr>
              <w:t xml:space="preserve"> m</w:t>
            </w:r>
            <w:r>
              <w:rPr>
                <w:color w:val="FF0000"/>
                <w:sz w:val="20"/>
                <w:szCs w:val="20"/>
              </w:rPr>
              <w:t>ental strategies would be more appropriate</w:t>
            </w:r>
            <w:r w:rsidRPr="00C20294">
              <w:rPr>
                <w:color w:val="FF0000"/>
                <w:sz w:val="20"/>
                <w:szCs w:val="20"/>
              </w:rPr>
              <w:t xml:space="preserve"> than formal methods</w:t>
            </w:r>
            <w:r>
              <w:rPr>
                <w:color w:val="FF0000"/>
                <w:sz w:val="20"/>
                <w:szCs w:val="20"/>
              </w:rPr>
              <w:t xml:space="preserve"> for particular calculations</w:t>
            </w:r>
          </w:p>
        </w:tc>
      </w:tr>
    </w:tbl>
    <w:p w:rsidR="009C5771" w:rsidRDefault="009C5771"/>
    <w:p w:rsidR="009868D5" w:rsidRDefault="009868D5"/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3260"/>
        <w:gridCol w:w="1701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9C5771" w:rsidP="009C5771">
            <w:pPr>
              <w:jc w:val="center"/>
              <w:rPr>
                <w:b/>
                <w:sz w:val="32"/>
                <w:szCs w:val="32"/>
              </w:rPr>
            </w:pPr>
            <w:r w:rsidRPr="00146B85">
              <w:rPr>
                <w:b/>
                <w:color w:val="FFFFFF" w:themeColor="background1"/>
                <w:sz w:val="32"/>
                <w:szCs w:val="32"/>
              </w:rPr>
              <w:lastRenderedPageBreak/>
              <w:t>Year 4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recall multiplication and division facts for multiplication tables up to 12 × 12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and use factor pairs and commutativity in mental calculations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  <w:p w:rsidR="009868D5" w:rsidRDefault="009868D5" w:rsidP="00C20294"/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415DB6">
        <w:tc>
          <w:tcPr>
            <w:tcW w:w="8081" w:type="dxa"/>
            <w:gridSpan w:val="2"/>
            <w:shd w:val="clear" w:color="auto" w:fill="F2DBDB" w:themeFill="accent2" w:themeFillTint="33"/>
          </w:tcPr>
          <w:p w:rsidR="009C5771" w:rsidRDefault="009C5771">
            <w:pPr>
              <w:rPr>
                <w:rFonts w:ascii="Arial" w:hAnsi="Arial" w:cs="Arial"/>
                <w:sz w:val="18"/>
                <w:szCs w:val="18"/>
              </w:rPr>
            </w:pPr>
            <w:r w:rsidRPr="00146B85">
              <w:rPr>
                <w:rFonts w:ascii="Arial" w:hAnsi="Arial" w:cs="Arial"/>
                <w:sz w:val="18"/>
                <w:szCs w:val="18"/>
              </w:rPr>
              <w:t xml:space="preserve">End of year 3 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9868D5" w:rsidRPr="00146B85" w:rsidRDefault="009868D5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294" w:rsidRPr="00146B85" w:rsidRDefault="00C20294" w:rsidP="009C5771">
            <w:pPr>
              <w:pStyle w:val="Default"/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 xml:space="preserve">Pupils should be taught to: </w:t>
            </w:r>
          </w:p>
          <w:p w:rsidR="00C20294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 xml:space="preserve">recall and use multiplication and division facts for the 3, 4 and 8 multiplication tables </w:t>
            </w:r>
          </w:p>
          <w:p w:rsidR="00C20294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>write and calculate mathematical statements for multiplication and division using the multiplication tables that they know, including for two-digit numbers times one-digit numbers, using mental and progre</w:t>
            </w:r>
            <w:r w:rsidR="00C20294" w:rsidRPr="00146B85">
              <w:rPr>
                <w:sz w:val="18"/>
                <w:szCs w:val="18"/>
              </w:rPr>
              <w:t>ssing to formal written methods</w:t>
            </w:r>
          </w:p>
          <w:p w:rsidR="009C5771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>solve problems, including missing number problems, involving multiplication and division, including integer scaling problems and correspondence problems in which n objects are connected to m objects</w:t>
            </w:r>
          </w:p>
          <w:p w:rsidR="009C5771" w:rsidRDefault="009C5771"/>
        </w:tc>
        <w:tc>
          <w:tcPr>
            <w:tcW w:w="7796" w:type="dxa"/>
            <w:gridSpan w:val="3"/>
            <w:shd w:val="clear" w:color="auto" w:fill="F2DBDB" w:themeFill="accent2" w:themeFillTint="33"/>
          </w:tcPr>
          <w:p w:rsidR="00C20294" w:rsidRDefault="00C20294" w:rsidP="00C20294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End of year 3 Number and place value</w:t>
            </w:r>
          </w:p>
          <w:p w:rsidR="009868D5" w:rsidRPr="009C5771" w:rsidRDefault="009868D5" w:rsidP="00C20294">
            <w:pPr>
              <w:pStyle w:val="Default"/>
              <w:rPr>
                <w:sz w:val="18"/>
                <w:szCs w:val="18"/>
              </w:rPr>
            </w:pPr>
          </w:p>
          <w:p w:rsidR="00C20294" w:rsidRPr="009C5771" w:rsidRDefault="00C20294" w:rsidP="00C20294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Pupils should be taught to: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count from 0 in multiples of 4, 8, 50 and 100; find 10 or 100 more or less than a given number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recognise the place value of each digit in a three-digit number (hundreds, tens, ones)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compare and order numbers up to 1000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identify, represent and estimate numbers using different representations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read and write numbers up to 1000 in numerals and in words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solve number problems and practical problems involving these ideas</w:t>
            </w:r>
          </w:p>
          <w:p w:rsidR="009C5771" w:rsidRDefault="009C5771" w:rsidP="009C5771"/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A67D8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095" w:type="dxa"/>
            <w:gridSpan w:val="2"/>
          </w:tcPr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>recall multiplication and division facts for multi</w:t>
            </w:r>
            <w:r>
              <w:rPr>
                <w:sz w:val="20"/>
                <w:szCs w:val="20"/>
              </w:rPr>
              <w:t xml:space="preserve">plication tables up to 12 × 12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recognise and use factor pairs and commutativity in mental calculations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multiply two-digit and three-digit numbers by a one-digit number using formal written layout </w:t>
            </w:r>
          </w:p>
          <w:p w:rsidR="00422A4B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  <w:p w:rsidR="009868D5" w:rsidRPr="00146B85" w:rsidRDefault="009868D5" w:rsidP="009868D5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:rsidR="00146B85" w:rsidRDefault="00146B85"/>
    <w:p w:rsidR="009868D5" w:rsidRDefault="009868D5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146B85" w:rsidP="00146B85">
            <w:pPr>
              <w:jc w:val="center"/>
              <w:rPr>
                <w:b/>
                <w:sz w:val="32"/>
                <w:szCs w:val="32"/>
              </w:rPr>
            </w:pPr>
            <w:r w:rsidRPr="00146B85">
              <w:rPr>
                <w:b/>
                <w:color w:val="FFFFFF" w:themeColor="background1"/>
                <w:sz w:val="32"/>
                <w:szCs w:val="32"/>
              </w:rPr>
              <w:lastRenderedPageBreak/>
              <w:t>Year 4 Fractions</w:t>
            </w:r>
          </w:p>
        </w:tc>
      </w:tr>
      <w:tr w:rsidR="009868D5" w:rsidTr="00415DB6"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End of year expectations in year 4</w:t>
            </w:r>
          </w:p>
          <w:p w:rsidR="00EB59CC" w:rsidRDefault="00EB59CC" w:rsidP="000B3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should be taught to: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recognise and show, using diagrams, families of common equivalent fractions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count up and down in hundredths; recognise that hundredths arise when dividing an object by a hundred and dividing tenths by ten.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add and subtract fractions with the same denominator </w:t>
            </w:r>
            <w:r w:rsidR="00EB59CC">
              <w:rPr>
                <w:sz w:val="22"/>
                <w:szCs w:val="22"/>
              </w:rPr>
              <w:t>#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recognise and write decimal equivalents of any number of tenths or hundredths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  <w:lang w:eastAsia="en-GB"/>
              </w:rPr>
              <w:t xml:space="preserve">recognise and write decimal equivalents to </w:t>
            </w:r>
            <w:r w:rsidRP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1</w:t>
            </w:r>
            <w:r w:rsidRPr="00EB59CC">
              <w:rPr>
                <w:sz w:val="22"/>
                <w:szCs w:val="22"/>
                <w:lang w:eastAsia="en-GB"/>
              </w:rPr>
              <w:t>/</w:t>
            </w:r>
            <w:r w:rsidRPr="00EB59CC">
              <w:rPr>
                <w:position w:val="-8"/>
                <w:sz w:val="22"/>
                <w:szCs w:val="22"/>
                <w:vertAlign w:val="subscript"/>
                <w:lang w:eastAsia="en-GB"/>
              </w:rPr>
              <w:t>4</w:t>
            </w:r>
            <w:r w:rsidRPr="00EB59CC">
              <w:rPr>
                <w:sz w:val="22"/>
                <w:szCs w:val="22"/>
                <w:lang w:eastAsia="en-GB"/>
              </w:rPr>
              <w:t xml:space="preserve">; </w:t>
            </w:r>
            <w:r w:rsidRP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1</w:t>
            </w:r>
            <w:r w:rsidRPr="00EB59CC">
              <w:rPr>
                <w:sz w:val="22"/>
                <w:szCs w:val="22"/>
                <w:lang w:eastAsia="en-GB"/>
              </w:rPr>
              <w:t>/</w:t>
            </w:r>
            <w:r w:rsidRPr="00EB59CC">
              <w:rPr>
                <w:position w:val="-8"/>
                <w:sz w:val="22"/>
                <w:szCs w:val="22"/>
                <w:vertAlign w:val="subscript"/>
                <w:lang w:eastAsia="en-GB"/>
              </w:rPr>
              <w:t>2</w:t>
            </w:r>
            <w:r w:rsidRPr="00EB59CC">
              <w:rPr>
                <w:sz w:val="22"/>
                <w:szCs w:val="22"/>
                <w:lang w:eastAsia="en-GB"/>
              </w:rPr>
              <w:t xml:space="preserve">; </w:t>
            </w:r>
            <w:r w:rsid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¾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find the effect of dividing a one- or two-digit number by 10 and 100, identifying the value of the digits in the answer as ones, tenths and hundredths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round decimals with one decimal place to the nearest whole number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compare numbers with the same number of decimal places up to two decimal places </w:t>
            </w:r>
          </w:p>
          <w:p w:rsidR="009868D5" w:rsidRPr="00310170" w:rsidRDefault="000B325D" w:rsidP="00310170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>solve simple measure and money problems involving fractions and decimals to two decimal places.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/>
          <w:p w:rsidR="009868D5" w:rsidRDefault="009868D5"/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0B325D" w:rsidRPr="00415DB6" w:rsidRDefault="000B325D">
            <w:pPr>
              <w:rPr>
                <w:rFonts w:ascii="Arial" w:hAnsi="Arial" w:cs="Arial"/>
                <w:sz w:val="18"/>
                <w:szCs w:val="18"/>
              </w:rPr>
            </w:pPr>
            <w:r w:rsidRPr="00415DB6">
              <w:rPr>
                <w:rFonts w:ascii="Arial" w:hAnsi="Arial" w:cs="Arial"/>
                <w:sz w:val="18"/>
                <w:szCs w:val="18"/>
              </w:rPr>
              <w:t>End of year 3 knowledge: fractions</w:t>
            </w:r>
          </w:p>
          <w:p w:rsidR="000B325D" w:rsidRPr="00415DB6" w:rsidRDefault="000B325D" w:rsidP="000B325D">
            <w:pPr>
              <w:pStyle w:val="Default"/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Pupils should be taught to: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recognise, find and write fractions of a discrete set of objects: unit fractions and non-unit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 and use fractions as numbers: unit fractions and non-unit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 and show, using diagrams, equivalent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add and subtract fractions with the same denominator within one whole (e.g.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5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415DB6">
              <w:rPr>
                <w:sz w:val="18"/>
                <w:szCs w:val="18"/>
              </w:rPr>
              <w:t xml:space="preserve">+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1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415DB6">
              <w:rPr>
                <w:sz w:val="18"/>
                <w:szCs w:val="18"/>
              </w:rPr>
              <w:t xml:space="preserve">=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6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>7</w:t>
            </w:r>
            <w:r w:rsidRPr="00415DB6">
              <w:rPr>
                <w:sz w:val="18"/>
                <w:szCs w:val="18"/>
              </w:rPr>
              <w:t xml:space="preserve">)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compare and order unit fractions, and fractions with the same denominators </w:t>
            </w:r>
          </w:p>
          <w:p w:rsidR="000B325D" w:rsidRPr="00310170" w:rsidRDefault="000B325D" w:rsidP="00310170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>solve problems that involve all of the above</w:t>
            </w:r>
            <w:r w:rsidRPr="00415DB6">
              <w:rPr>
                <w:sz w:val="22"/>
                <w:szCs w:val="22"/>
              </w:rPr>
              <w:t xml:space="preserve">. </w:t>
            </w: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recognise and show, using diagrams, families of common equivalent fractions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count up and down in hundredths; recognise that hundredths arise when dividing an object by a hundred and dividing tenths by ten.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recognise and write decimal equivalents of any number of tenths or hundredths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round decimals with one decimal place to the nearest whole number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compare numbers with the same number of decimal places up to two decimal places </w:t>
            </w:r>
          </w:p>
          <w:p w:rsidR="009868D5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>solve simple measure and money problems involving fractions and decimals to two decimal places.</w:t>
            </w:r>
          </w:p>
        </w:tc>
      </w:tr>
    </w:tbl>
    <w:p w:rsidR="003E08D4" w:rsidRDefault="003E08D4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4456"/>
        <w:gridCol w:w="2004"/>
        <w:gridCol w:w="380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0D3CDB" w:rsidP="000D3CDB">
            <w:pPr>
              <w:jc w:val="center"/>
              <w:rPr>
                <w:b/>
                <w:sz w:val="28"/>
                <w:szCs w:val="28"/>
              </w:rPr>
            </w:pPr>
            <w:r w:rsidRPr="000D3CDB">
              <w:rPr>
                <w:b/>
                <w:color w:val="FFFFFF" w:themeColor="background1"/>
                <w:sz w:val="28"/>
                <w:szCs w:val="28"/>
              </w:rPr>
              <w:lastRenderedPageBreak/>
              <w:t>Year 4 Measurement</w:t>
            </w:r>
          </w:p>
        </w:tc>
      </w:tr>
      <w:tr w:rsidR="000D3CDB" w:rsidTr="000D3CDB">
        <w:tc>
          <w:tcPr>
            <w:tcW w:w="12069" w:type="dxa"/>
            <w:gridSpan w:val="3"/>
          </w:tcPr>
          <w:p w:rsidR="000D3CDB" w:rsidRDefault="000D3CDB" w:rsidP="000D3CDB">
            <w:pPr>
              <w:jc w:val="center"/>
            </w:pPr>
            <w:r>
              <w:t>End of year expectations in year 4</w:t>
            </w:r>
          </w:p>
          <w:p w:rsidR="000D3CDB" w:rsidRDefault="000D3CDB" w:rsidP="000D3CDB">
            <w:pPr>
              <w:jc w:val="center"/>
            </w:pPr>
          </w:p>
          <w:p w:rsidR="000D3CDB" w:rsidRDefault="000D3CDB" w:rsidP="000D3CDB">
            <w:pPr>
              <w:jc w:val="center"/>
            </w:pP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and calculate the perimeter of a rectilinear figure (including squares) in centimetres and metres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the area of rectilinear shapes by counting squares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problems involving converting from hours to minutes; minutes to seconds; years to months; weeks to days. </w:t>
            </w:r>
          </w:p>
          <w:p w:rsidR="000D3CDB" w:rsidRDefault="000D3CDB" w:rsidP="000D3CDB"/>
        </w:tc>
        <w:tc>
          <w:tcPr>
            <w:tcW w:w="380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Default="000D3CDB">
            <w:r>
              <w:t xml:space="preserve">End of year 3 knowledge </w:t>
            </w:r>
          </w:p>
          <w:p w:rsidR="000D3CDB" w:rsidRDefault="000D3CDB"/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measure, compare, add and subtract: lengths (m/cm/mm); mass (kg/g); volume/capacity (l/ml)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the perimeter of simple 2-D shapes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amounts of money to give change, using both £ and p in practical contexts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0D3CDB" w:rsidRPr="000D3CDB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durations of events, for example to calculate the time taken </w:t>
            </w:r>
            <w:r>
              <w:rPr>
                <w:sz w:val="22"/>
                <w:szCs w:val="22"/>
              </w:rPr>
              <w:t xml:space="preserve">by particular events or tasks. </w:t>
            </w:r>
          </w:p>
        </w:tc>
      </w:tr>
      <w:tr w:rsidR="000D3CDB" w:rsidTr="000D3CDB">
        <w:tc>
          <w:tcPr>
            <w:tcW w:w="5609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445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5812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Tr="000D3CDB">
        <w:tc>
          <w:tcPr>
            <w:tcW w:w="5609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4456" w:type="dxa"/>
          </w:tcPr>
          <w:p w:rsidR="000D3CDB" w:rsidRDefault="000D3CDB"/>
        </w:tc>
        <w:tc>
          <w:tcPr>
            <w:tcW w:w="5812" w:type="dxa"/>
            <w:gridSpan w:val="2"/>
          </w:tcPr>
          <w:p w:rsidR="000D3CDB" w:rsidRPr="00EC048D" w:rsidRDefault="000D3CDB" w:rsidP="000D3CD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and calculate the perimeter of a rectilinear figure (including squares) in centimetres and metres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the area of rectilinear shapes by counting squares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0D3CDB" w:rsidRPr="00C053B0" w:rsidRDefault="000D3CDB" w:rsidP="00C053B0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solve problems involving converting from hours to minutes; minutes to seconds; y</w:t>
            </w:r>
            <w:r w:rsidR="00C053B0">
              <w:rPr>
                <w:sz w:val="22"/>
                <w:szCs w:val="22"/>
              </w:rPr>
              <w:t xml:space="preserve">ears to months; weeks to days. 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201"/>
        <w:tblW w:w="15769" w:type="dxa"/>
        <w:tblLook w:val="04A0" w:firstRow="1" w:lastRow="0" w:firstColumn="1" w:lastColumn="0" w:noHBand="0" w:noVBand="1"/>
      </w:tblPr>
      <w:tblGrid>
        <w:gridCol w:w="4111"/>
        <w:gridCol w:w="4394"/>
        <w:gridCol w:w="4253"/>
        <w:gridCol w:w="3011"/>
      </w:tblGrid>
      <w:tr w:rsidR="00AA1105" w:rsidRPr="000D3CDB" w:rsidTr="00AA1105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AA1105" w:rsidP="00AA1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Year 4 Geometry</w:t>
            </w:r>
          </w:p>
        </w:tc>
      </w:tr>
      <w:tr w:rsidR="00AA1105" w:rsidTr="00AA1105">
        <w:tc>
          <w:tcPr>
            <w:tcW w:w="12758" w:type="dxa"/>
            <w:gridSpan w:val="3"/>
          </w:tcPr>
          <w:p w:rsidR="00AA1105" w:rsidRDefault="00AA1105" w:rsidP="00AA1105">
            <w:pPr>
              <w:jc w:val="center"/>
            </w:pPr>
            <w:r>
              <w:t>End of year expectations in year 4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properties of shapes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compare and classify geometric shapes, including quadrilaterals and triangles</w:t>
            </w:r>
            <w:r w:rsidRPr="00EC048D">
              <w:rPr>
                <w:b/>
                <w:bCs/>
                <w:sz w:val="22"/>
                <w:szCs w:val="22"/>
              </w:rPr>
              <w:t xml:space="preserve">, </w:t>
            </w:r>
            <w:r w:rsidRPr="00EC048D">
              <w:rPr>
                <w:sz w:val="22"/>
                <w:szCs w:val="22"/>
              </w:rPr>
              <w:t xml:space="preserve">based on their properties and sizes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complete a simple symmetric figure with respect to a specific line of symmetry. </w:t>
            </w: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position and direction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positions on a 2-D grid as coordinates in the first quadrant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AA1105" w:rsidRPr="00FB3DEA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plot specified points and draw side</w:t>
            </w:r>
            <w:r>
              <w:rPr>
                <w:sz w:val="22"/>
                <w:szCs w:val="22"/>
              </w:rPr>
              <w:t xml:space="preserve">s to complete a given polygon. 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AA1105">
            <w:pPr>
              <w:jc w:val="center"/>
            </w:pPr>
          </w:p>
          <w:p w:rsidR="00AA1105" w:rsidRDefault="00AA1105" w:rsidP="00AA1105">
            <w:r>
              <w:t>Develop links with:</w:t>
            </w:r>
          </w:p>
          <w:p w:rsidR="00AA1105" w:rsidRDefault="00AA1105" w:rsidP="00AA1105"/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AA1105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year 3 knowledge: Geometry properties of shapes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draw 2-D shapes and make 3-D shapes using modelling materials; recognise 3-D shapes in different orientations and describe them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angles as a property of shape or a description of a turn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AA1105" w:rsidRPr="000D3CDB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identify horizontal and vertical lines and pairs of per</w:t>
            </w:r>
            <w:r>
              <w:rPr>
                <w:sz w:val="22"/>
                <w:szCs w:val="22"/>
              </w:rPr>
              <w:t xml:space="preserve">pendicular and parallel lines. </w:t>
            </w:r>
          </w:p>
        </w:tc>
      </w:tr>
      <w:tr w:rsidR="00AA1105" w:rsidTr="00AA1105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AA1105">
            <w:pPr>
              <w:jc w:val="center"/>
            </w:pPr>
            <w:r>
              <w:t>Autumn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AA1105" w:rsidRDefault="00AA1105" w:rsidP="00AA1105">
            <w:pPr>
              <w:jc w:val="center"/>
            </w:pPr>
            <w:r>
              <w:t>Spring</w:t>
            </w:r>
          </w:p>
        </w:tc>
        <w:tc>
          <w:tcPr>
            <w:tcW w:w="7264" w:type="dxa"/>
            <w:gridSpan w:val="2"/>
            <w:shd w:val="clear" w:color="auto" w:fill="FFFF00"/>
          </w:tcPr>
          <w:p w:rsidR="00AA1105" w:rsidRDefault="00AA1105" w:rsidP="00AA1105">
            <w:pPr>
              <w:jc w:val="center"/>
            </w:pPr>
            <w:r>
              <w:t>Summer</w:t>
            </w:r>
          </w:p>
        </w:tc>
      </w:tr>
      <w:tr w:rsidR="00AA1105" w:rsidRPr="00394256" w:rsidTr="00AA1105">
        <w:tc>
          <w:tcPr>
            <w:tcW w:w="4111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4394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7264" w:type="dxa"/>
            <w:gridSpan w:val="2"/>
          </w:tcPr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>compare and classify geometric shapes, including quadrilaterals and triangles</w:t>
            </w:r>
            <w:r w:rsidRPr="00EC048D">
              <w:rPr>
                <w:b/>
                <w:bCs/>
                <w:sz w:val="22"/>
                <w:szCs w:val="22"/>
              </w:rPr>
              <w:t xml:space="preserve">, </w:t>
            </w:r>
            <w:r w:rsidRPr="00EC048D">
              <w:rPr>
                <w:sz w:val="22"/>
                <w:szCs w:val="22"/>
              </w:rPr>
              <w:t xml:space="preserve">based on their properties and sizes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complete a simple symmetric figure with respect </w:t>
            </w:r>
            <w:r>
              <w:rPr>
                <w:sz w:val="22"/>
                <w:szCs w:val="22"/>
              </w:rPr>
              <w:t>to a specific line of symmetry.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describe positions on a 2-D grid as coordinates in the first quadrant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AA1105" w:rsidRPr="00394256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>plot specified points and draw sides to complete a given polygon.</w:t>
            </w:r>
          </w:p>
        </w:tc>
      </w:tr>
    </w:tbl>
    <w:p w:rsidR="000D3CDB" w:rsidRDefault="000D3CDB"/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FB26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67F2E"/>
    <w:rsid w:val="000B325D"/>
    <w:rsid w:val="000D3CDB"/>
    <w:rsid w:val="00146B85"/>
    <w:rsid w:val="001E5CBA"/>
    <w:rsid w:val="00310170"/>
    <w:rsid w:val="003E08D4"/>
    <w:rsid w:val="00415DB6"/>
    <w:rsid w:val="00422A4B"/>
    <w:rsid w:val="007933EC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9753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cscfwrlr</cp:lastModifiedBy>
  <cp:revision>2</cp:revision>
  <cp:lastPrinted>2014-06-22T14:20:00Z</cp:lastPrinted>
  <dcterms:created xsi:type="dcterms:W3CDTF">2017-12-20T15:31:00Z</dcterms:created>
  <dcterms:modified xsi:type="dcterms:W3CDTF">2017-12-20T15:31:00Z</dcterms:modified>
</cp:coreProperties>
</file>